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3.jpg" ContentType="image/png"/>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0D1" w:rsidRDefault="00FF23D9" w:rsidP="00E3290A">
      <w:pPr>
        <w:pStyle w:val="Titre"/>
        <w:jc w:val="center"/>
      </w:pPr>
      <w:r>
        <w:t>Protections des récepteurs électriques.</w:t>
      </w:r>
    </w:p>
    <w:p w:rsidR="00FF23D9" w:rsidRDefault="00FF23D9" w:rsidP="00E3290A">
      <w:pPr>
        <w:pStyle w:val="Titre1"/>
        <w:numPr>
          <w:ilvl w:val="0"/>
          <w:numId w:val="2"/>
        </w:numPr>
      </w:pPr>
      <w:r>
        <w:t>Les protéger contre quoi ?</w:t>
      </w:r>
    </w:p>
    <w:p w:rsidR="00FF23D9" w:rsidRDefault="00FF23D9" w:rsidP="00E3290A">
      <w:pPr>
        <w:ind w:left="360"/>
      </w:pPr>
      <w:r>
        <w:t>En priorité contre 3 problèmes qui peuvent apparaitre et être plus ou moins destructeur pour le matériel et indirectement dangereux pour les utilisateurs.</w:t>
      </w:r>
    </w:p>
    <w:p w:rsidR="00FF23D9" w:rsidRPr="00E3290A" w:rsidRDefault="00FF23D9" w:rsidP="00E3290A">
      <w:pPr>
        <w:ind w:left="708"/>
        <w:rPr>
          <w:b/>
          <w:sz w:val="24"/>
        </w:rPr>
      </w:pPr>
      <w:r w:rsidRPr="00E3290A">
        <w:rPr>
          <w:rStyle w:val="Titre2Car"/>
        </w:rPr>
        <w:t>Dans un ordre croissant de dangerosité pour les appareillages</w:t>
      </w:r>
      <w:r>
        <w:t> </w:t>
      </w:r>
      <w:r w:rsidRPr="00E3290A">
        <w:rPr>
          <w:b/>
          <w:color w:val="FF0000"/>
          <w:sz w:val="24"/>
        </w:rPr>
        <w:t>(pas forcement pour les personnes)</w:t>
      </w:r>
      <w:r w:rsidR="00E3290A">
        <w:rPr>
          <w:b/>
          <w:color w:val="FF0000"/>
          <w:sz w:val="24"/>
        </w:rPr>
        <w:t> </w:t>
      </w:r>
      <w:r w:rsidR="00E3290A" w:rsidRPr="00E3290A">
        <w:rPr>
          <w:b/>
          <w:color w:val="548DD4" w:themeColor="text2" w:themeTint="99"/>
          <w:sz w:val="36"/>
        </w:rPr>
        <w:t>:</w:t>
      </w:r>
    </w:p>
    <w:p w:rsidR="00FF23D9" w:rsidRPr="00E3290A" w:rsidRDefault="00FF23D9" w:rsidP="00E3290A">
      <w:pPr>
        <w:pStyle w:val="Paragraphedeliste"/>
        <w:numPr>
          <w:ilvl w:val="0"/>
          <w:numId w:val="1"/>
        </w:numPr>
        <w:ind w:left="1428"/>
        <w:rPr>
          <w:color w:val="FF0000"/>
        </w:rPr>
      </w:pPr>
      <w:r>
        <w:t>Les courants de fuite, ou, risque  différentiel</w:t>
      </w:r>
      <w:r w:rsidR="00E3290A">
        <w:t xml:space="preserve"> </w:t>
      </w:r>
      <w:r w:rsidR="00E3290A" w:rsidRPr="00E3290A">
        <w:rPr>
          <w:color w:val="FF0000"/>
        </w:rPr>
        <w:t>(Risque d’électrisation pour les personnes)</w:t>
      </w:r>
    </w:p>
    <w:p w:rsidR="00FF23D9" w:rsidRPr="00E3290A" w:rsidRDefault="00FF23D9" w:rsidP="00E3290A">
      <w:pPr>
        <w:pStyle w:val="Paragraphedeliste"/>
        <w:numPr>
          <w:ilvl w:val="0"/>
          <w:numId w:val="1"/>
        </w:numPr>
        <w:ind w:left="1428"/>
        <w:rPr>
          <w:color w:val="000000" w:themeColor="text1"/>
        </w:rPr>
      </w:pPr>
      <w:r>
        <w:rPr>
          <w:color w:val="000000" w:themeColor="text1"/>
        </w:rPr>
        <w:t>Les courts circuits avec risques de destruction localisée, explosion, projection,</w:t>
      </w:r>
      <w:r w:rsidR="00E3290A">
        <w:rPr>
          <w:color w:val="000000" w:themeColor="text1"/>
        </w:rPr>
        <w:t xml:space="preserve"> arrachement, i</w:t>
      </w:r>
      <w:r>
        <w:rPr>
          <w:color w:val="000000" w:themeColor="text1"/>
        </w:rPr>
        <w:t>ncendie</w:t>
      </w:r>
      <w:r w:rsidR="00E3290A">
        <w:t xml:space="preserve">. </w:t>
      </w:r>
      <w:r w:rsidR="00E3290A" w:rsidRPr="00FF23D9">
        <w:rPr>
          <w:color w:val="FF0000"/>
        </w:rPr>
        <w:t>(Risque</w:t>
      </w:r>
      <w:r w:rsidR="00E3290A">
        <w:rPr>
          <w:color w:val="FF0000"/>
        </w:rPr>
        <w:t xml:space="preserve"> de brulures, des blessures par éclats projetés, </w:t>
      </w:r>
      <w:r w:rsidR="00E3290A" w:rsidRPr="00FF23D9">
        <w:rPr>
          <w:color w:val="FF0000"/>
        </w:rPr>
        <w:t>d’électrisation pour les personnes)</w:t>
      </w:r>
    </w:p>
    <w:p w:rsidR="00E3290A" w:rsidRPr="009C3FB0" w:rsidRDefault="00E3290A" w:rsidP="00E3290A">
      <w:pPr>
        <w:pStyle w:val="Paragraphedeliste"/>
        <w:numPr>
          <w:ilvl w:val="0"/>
          <w:numId w:val="1"/>
        </w:numPr>
        <w:ind w:left="1428"/>
        <w:rPr>
          <w:color w:val="000000" w:themeColor="text1"/>
        </w:rPr>
      </w:pPr>
      <w:r>
        <w:rPr>
          <w:color w:val="000000" w:themeColor="text1"/>
        </w:rPr>
        <w:t>Les surcharges, avec risque de destruction complète et très en profondeur des appareillages, fonte des matériaux constituants les appareillages, suivi ou accompagné en fin de risques différentiels et courts circuits.</w:t>
      </w:r>
      <w:r w:rsidRPr="00E3290A">
        <w:rPr>
          <w:color w:val="FF0000"/>
        </w:rPr>
        <w:t xml:space="preserve"> </w:t>
      </w:r>
      <w:r w:rsidRPr="00FF23D9">
        <w:rPr>
          <w:color w:val="FF0000"/>
        </w:rPr>
        <w:t>(Risque</w:t>
      </w:r>
      <w:r>
        <w:rPr>
          <w:color w:val="FF0000"/>
        </w:rPr>
        <w:t xml:space="preserve"> de brulures, </w:t>
      </w:r>
      <w:r w:rsidRPr="00FF23D9">
        <w:rPr>
          <w:color w:val="FF0000"/>
        </w:rPr>
        <w:t>d’électrisation pour les personnes</w:t>
      </w:r>
      <w:r>
        <w:rPr>
          <w:color w:val="FF0000"/>
        </w:rPr>
        <w:t>, des blessures par éclats projetés au final</w:t>
      </w:r>
      <w:r w:rsidRPr="00FF23D9">
        <w:rPr>
          <w:color w:val="FF0000"/>
        </w:rPr>
        <w:t>)</w:t>
      </w:r>
    </w:p>
    <w:p w:rsidR="00017E7B" w:rsidRDefault="00017E7B" w:rsidP="007414E1">
      <w:pPr>
        <w:rPr>
          <w:b/>
          <w:i/>
        </w:rPr>
      </w:pPr>
    </w:p>
    <w:p w:rsidR="00017E7B" w:rsidRDefault="00017E7B" w:rsidP="007414E1">
      <w:pPr>
        <w:rPr>
          <w:b/>
          <w:i/>
        </w:rPr>
      </w:pPr>
    </w:p>
    <w:p w:rsidR="00017E7B" w:rsidRDefault="00017E7B" w:rsidP="007414E1">
      <w:pPr>
        <w:rPr>
          <w:b/>
          <w:i/>
        </w:rPr>
      </w:pPr>
    </w:p>
    <w:p w:rsidR="00A43EFC" w:rsidRPr="00A43EFC" w:rsidRDefault="00A43EFC" w:rsidP="007414E1">
      <w:pPr>
        <w:rPr>
          <w:b/>
          <w:i/>
        </w:rPr>
      </w:pPr>
      <w:r w:rsidRPr="00A43EFC">
        <w:rPr>
          <w:b/>
          <w:i/>
        </w:rPr>
        <w:t xml:space="preserve">Risque  différentiel :  </w:t>
      </w:r>
      <w:r w:rsidRPr="00A43EFC">
        <w:rPr>
          <w:b/>
          <w:i/>
        </w:rPr>
        <w:tab/>
      </w:r>
      <w:r w:rsidRPr="00A43EFC">
        <w:rPr>
          <w:b/>
          <w:i/>
        </w:rPr>
        <w:tab/>
      </w:r>
      <w:r w:rsidRPr="00A43EFC">
        <w:rPr>
          <w:b/>
          <w:i/>
        </w:rPr>
        <w:tab/>
        <w:t>Court-circuit :</w:t>
      </w:r>
      <w:r w:rsidRPr="00A43EFC">
        <w:rPr>
          <w:b/>
          <w:i/>
        </w:rPr>
        <w:tab/>
      </w:r>
      <w:r w:rsidRPr="00A43EFC">
        <w:rPr>
          <w:b/>
          <w:i/>
        </w:rPr>
        <w:tab/>
      </w:r>
      <w:r w:rsidRPr="00A43EFC">
        <w:rPr>
          <w:b/>
          <w:i/>
        </w:rPr>
        <w:tab/>
      </w:r>
      <w:r w:rsidRPr="00A43EFC">
        <w:rPr>
          <w:b/>
          <w:i/>
        </w:rPr>
        <w:tab/>
      </w:r>
      <w:r w:rsidRPr="00A43EFC">
        <w:rPr>
          <w:b/>
          <w:i/>
        </w:rPr>
        <w:tab/>
        <w:t xml:space="preserve">Surcharge : </w:t>
      </w:r>
    </w:p>
    <w:p w:rsidR="007414E1" w:rsidRDefault="00A43EFC" w:rsidP="007414E1">
      <w:pPr>
        <w:rPr>
          <w:color w:val="FF0000"/>
        </w:rPr>
      </w:pPr>
      <w:r>
        <w:rPr>
          <w:noProof/>
          <w:lang w:eastAsia="fr-FR"/>
        </w:rPr>
        <w:drawing>
          <wp:anchor distT="0" distB="0" distL="114300" distR="114300" simplePos="0" relativeHeight="251663360" behindDoc="0" locked="0" layoutInCell="1" allowOverlap="1" wp14:anchorId="339D12DF" wp14:editId="2BE9C1D1">
            <wp:simplePos x="0" y="0"/>
            <wp:positionH relativeFrom="column">
              <wp:posOffset>4084955</wp:posOffset>
            </wp:positionH>
            <wp:positionV relativeFrom="paragraph">
              <wp:posOffset>221615</wp:posOffset>
            </wp:positionV>
            <wp:extent cx="2256790" cy="1790700"/>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9">
                      <a:extLst>
                        <a:ext uri="{28A0092B-C50C-407E-A947-70E740481C1C}">
                          <a14:useLocalDpi xmlns:a14="http://schemas.microsoft.com/office/drawing/2010/main" val="0"/>
                        </a:ext>
                      </a:extLst>
                    </a:blip>
                    <a:stretch>
                      <a:fillRect/>
                    </a:stretch>
                  </pic:blipFill>
                  <pic:spPr>
                    <a:xfrm>
                      <a:off x="0" y="0"/>
                      <a:ext cx="2256790" cy="179070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64384" behindDoc="0" locked="0" layoutInCell="1" allowOverlap="1" wp14:anchorId="34D0E9C1" wp14:editId="4DA44FFA">
            <wp:simplePos x="0" y="0"/>
            <wp:positionH relativeFrom="column">
              <wp:posOffset>1862455</wp:posOffset>
            </wp:positionH>
            <wp:positionV relativeFrom="paragraph">
              <wp:posOffset>217805</wp:posOffset>
            </wp:positionV>
            <wp:extent cx="1986915" cy="1784985"/>
            <wp:effectExtent l="0" t="0" r="0" b="5715"/>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0">
                      <a:extLst>
                        <a:ext uri="{28A0092B-C50C-407E-A947-70E740481C1C}">
                          <a14:useLocalDpi xmlns:a14="http://schemas.microsoft.com/office/drawing/2010/main" val="0"/>
                        </a:ext>
                      </a:extLst>
                    </a:blip>
                    <a:stretch>
                      <a:fillRect/>
                    </a:stretch>
                  </pic:blipFill>
                  <pic:spPr>
                    <a:xfrm>
                      <a:off x="0" y="0"/>
                      <a:ext cx="1986915" cy="1784985"/>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62336" behindDoc="0" locked="0" layoutInCell="1" allowOverlap="1" wp14:anchorId="04B65C80" wp14:editId="63075817">
            <wp:simplePos x="0" y="0"/>
            <wp:positionH relativeFrom="column">
              <wp:posOffset>-525145</wp:posOffset>
            </wp:positionH>
            <wp:positionV relativeFrom="paragraph">
              <wp:posOffset>154305</wp:posOffset>
            </wp:positionV>
            <wp:extent cx="2026285" cy="1853565"/>
            <wp:effectExtent l="0" t="0" r="0" b="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11">
                      <a:extLst>
                        <a:ext uri="{28A0092B-C50C-407E-A947-70E740481C1C}">
                          <a14:useLocalDpi xmlns:a14="http://schemas.microsoft.com/office/drawing/2010/main" val="0"/>
                        </a:ext>
                      </a:extLst>
                    </a:blip>
                    <a:stretch>
                      <a:fillRect/>
                    </a:stretch>
                  </pic:blipFill>
                  <pic:spPr>
                    <a:xfrm>
                      <a:off x="0" y="0"/>
                      <a:ext cx="2026285" cy="185356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r>
      <w:r w:rsidR="007414E1">
        <w:rPr>
          <w:color w:val="FF0000"/>
        </w:rPr>
        <w:br w:type="page"/>
      </w:r>
    </w:p>
    <w:p w:rsidR="00E512D3" w:rsidRDefault="00E512D3" w:rsidP="00E512D3">
      <w:pPr>
        <w:pStyle w:val="Titre1"/>
        <w:numPr>
          <w:ilvl w:val="0"/>
          <w:numId w:val="2"/>
        </w:numPr>
        <w:rPr>
          <w:bCs w:val="0"/>
        </w:rPr>
      </w:pPr>
      <w:r w:rsidRPr="00E512D3">
        <w:rPr>
          <w:bCs w:val="0"/>
        </w:rPr>
        <w:lastRenderedPageBreak/>
        <w:t>Se protéger comment</w:t>
      </w:r>
      <w:r>
        <w:rPr>
          <w:bCs w:val="0"/>
        </w:rPr>
        <w:t> ?</w:t>
      </w:r>
    </w:p>
    <w:p w:rsidR="009C3FB0" w:rsidRPr="009C3FB0" w:rsidRDefault="009C3FB0" w:rsidP="009C3FB0"/>
    <w:p w:rsidR="007414E1" w:rsidRPr="009C3FB0" w:rsidRDefault="009C3FB0" w:rsidP="009C3FB0">
      <w:pPr>
        <w:ind w:left="720"/>
        <w:rPr>
          <w:b/>
          <w:sz w:val="28"/>
        </w:rPr>
      </w:pPr>
      <w:r w:rsidRPr="009C3FB0">
        <w:rPr>
          <w:b/>
          <w:sz w:val="28"/>
        </w:rPr>
        <w:t>Par des relais spécialisés ou d’usages mixtes :</w:t>
      </w:r>
    </w:p>
    <w:p w:rsidR="009C3FB0" w:rsidRDefault="009C3FB0" w:rsidP="009C3FB0">
      <w:pPr>
        <w:pStyle w:val="Paragraphedeliste"/>
        <w:numPr>
          <w:ilvl w:val="0"/>
          <w:numId w:val="10"/>
        </w:numPr>
        <w:ind w:left="1416"/>
      </w:pPr>
      <w:r>
        <w:t>Relais magnétique-----------------------------------Court-circuit</w:t>
      </w:r>
    </w:p>
    <w:p w:rsidR="009C3FB0" w:rsidRDefault="009C3FB0" w:rsidP="009C3FB0">
      <w:pPr>
        <w:pStyle w:val="Paragraphedeliste"/>
        <w:numPr>
          <w:ilvl w:val="0"/>
          <w:numId w:val="10"/>
        </w:numPr>
        <w:ind w:left="1416"/>
      </w:pPr>
      <w:r>
        <w:t>Relais thermique-------------------------------------Surcharge</w:t>
      </w:r>
    </w:p>
    <w:p w:rsidR="009C3FB0" w:rsidRDefault="009C3FB0" w:rsidP="009C3FB0">
      <w:pPr>
        <w:pStyle w:val="Paragraphedeliste"/>
        <w:numPr>
          <w:ilvl w:val="0"/>
          <w:numId w:val="10"/>
        </w:numPr>
        <w:ind w:left="1416"/>
      </w:pPr>
      <w:r>
        <w:t>Interrupteur Différentiel---------------------------Courant de fuite.</w:t>
      </w:r>
    </w:p>
    <w:p w:rsidR="009C3FB0" w:rsidRDefault="009C3FB0" w:rsidP="009C3FB0">
      <w:pPr>
        <w:pStyle w:val="Paragraphedeliste"/>
        <w:numPr>
          <w:ilvl w:val="0"/>
          <w:numId w:val="10"/>
        </w:numPr>
        <w:ind w:left="1416"/>
      </w:pPr>
      <w:r>
        <w:t>Relais magnéto-</w:t>
      </w:r>
      <w:r w:rsidRPr="009C3FB0">
        <w:t xml:space="preserve"> </w:t>
      </w:r>
      <w:r>
        <w:t>thermique-----------------------</w:t>
      </w:r>
      <w:r w:rsidRPr="009C3FB0">
        <w:t xml:space="preserve"> </w:t>
      </w:r>
      <w:r>
        <w:t>Court-circuit + Surcharge</w:t>
      </w:r>
    </w:p>
    <w:p w:rsidR="009C3FB0" w:rsidRDefault="009C3FB0" w:rsidP="009C3FB0">
      <w:pPr>
        <w:pStyle w:val="Paragraphedeliste"/>
        <w:numPr>
          <w:ilvl w:val="0"/>
          <w:numId w:val="10"/>
        </w:numPr>
        <w:ind w:left="1416"/>
      </w:pPr>
      <w:r>
        <w:t>Relais magnéto-</w:t>
      </w:r>
      <w:r w:rsidRPr="009C3FB0">
        <w:t xml:space="preserve"> </w:t>
      </w:r>
      <w:r>
        <w:t>thermique différentiel-------</w:t>
      </w:r>
      <w:r w:rsidRPr="009C3FB0">
        <w:t xml:space="preserve"> </w:t>
      </w:r>
      <w:r>
        <w:t>Court-circuit + Surcharge +</w:t>
      </w:r>
      <w:r w:rsidRPr="009C3FB0">
        <w:t xml:space="preserve"> </w:t>
      </w:r>
      <w:r>
        <w:t>Courant de fuite.</w:t>
      </w:r>
    </w:p>
    <w:p w:rsidR="009C3FB0" w:rsidRDefault="009C3FB0" w:rsidP="009C3FB0">
      <w:pPr>
        <w:pStyle w:val="Paragraphedeliste"/>
        <w:numPr>
          <w:ilvl w:val="0"/>
          <w:numId w:val="10"/>
        </w:numPr>
        <w:ind w:left="1416"/>
      </w:pPr>
      <w:r>
        <w:t>Relais magnéto-différentiel----------------------</w:t>
      </w:r>
      <w:r w:rsidRPr="009C3FB0">
        <w:t xml:space="preserve"> </w:t>
      </w:r>
      <w:r>
        <w:t>Court-circuit +</w:t>
      </w:r>
      <w:r w:rsidRPr="009C3FB0">
        <w:t xml:space="preserve"> </w:t>
      </w:r>
      <w:r>
        <w:t>Courant de fuite.</w:t>
      </w:r>
    </w:p>
    <w:p w:rsidR="009C3FB0" w:rsidRPr="007414E1" w:rsidRDefault="009C3FB0" w:rsidP="009C3FB0">
      <w:pPr>
        <w:ind w:left="1416"/>
      </w:pPr>
    </w:p>
    <w:p w:rsidR="00E512D3" w:rsidRPr="007414E1" w:rsidRDefault="007414E1" w:rsidP="007414E1">
      <w:pPr>
        <w:pStyle w:val="Paragraphedeliste"/>
        <w:numPr>
          <w:ilvl w:val="0"/>
          <w:numId w:val="4"/>
        </w:numPr>
        <w:spacing w:after="0"/>
        <w:rPr>
          <w:b/>
          <w:sz w:val="28"/>
        </w:rPr>
      </w:pPr>
      <w:r w:rsidRPr="007414E1">
        <w:rPr>
          <w:b/>
          <w:sz w:val="28"/>
        </w:rPr>
        <w:t xml:space="preserve">Risque  </w:t>
      </w:r>
      <w:r w:rsidR="00E512D3" w:rsidRPr="007414E1">
        <w:rPr>
          <w:b/>
          <w:sz w:val="28"/>
        </w:rPr>
        <w:t>différentiel.</w:t>
      </w:r>
    </w:p>
    <w:p w:rsidR="00E512D3" w:rsidRPr="007414E1" w:rsidRDefault="00E512D3" w:rsidP="007414E1">
      <w:pPr>
        <w:spacing w:after="0"/>
        <w:ind w:left="1068"/>
        <w:rPr>
          <w:color w:val="FF0000"/>
          <w:sz w:val="28"/>
        </w:rPr>
      </w:pPr>
      <w:r w:rsidRPr="007414E1">
        <w:rPr>
          <w:color w:val="FF0000"/>
          <w:sz w:val="28"/>
        </w:rPr>
        <w:t xml:space="preserve">Exclusivement, avec des interrupteurs différentiels. </w:t>
      </w:r>
    </w:p>
    <w:p w:rsidR="00E512D3" w:rsidRDefault="00E512D3" w:rsidP="000021E6">
      <w:pPr>
        <w:spacing w:after="0"/>
        <w:ind w:left="1068"/>
      </w:pPr>
      <w:r>
        <w:t xml:space="preserve">Ils mesurent les courants dans chacun des fils d’alimentation. </w:t>
      </w:r>
      <w:r w:rsidRPr="000021E6">
        <w:rPr>
          <w:b/>
          <w:color w:val="FF0000"/>
        </w:rPr>
        <w:t xml:space="preserve">La somme algébrique doit être nulle. </w:t>
      </w:r>
      <w:r w:rsidRPr="000021E6">
        <w:rPr>
          <w:b/>
        </w:rPr>
        <w:t>S’il existe une différence, l’alimentation se coupe en un temps</w:t>
      </w:r>
      <w:r>
        <w:t xml:space="preserve"> compris entre 10 et 20 milli secondes.</w:t>
      </w:r>
    </w:p>
    <w:p w:rsidR="00E512D3" w:rsidRDefault="00E512D3" w:rsidP="00E512D3">
      <w:pPr>
        <w:pStyle w:val="Paragraphedeliste"/>
        <w:numPr>
          <w:ilvl w:val="0"/>
          <w:numId w:val="5"/>
        </w:numPr>
      </w:pPr>
      <w:r>
        <w:t>Les calibres</w:t>
      </w:r>
      <w:r w:rsidR="00F479BF">
        <w:t xml:space="preserve"> des intensités de fuite détectées</w:t>
      </w:r>
      <w:r>
        <w:t xml:space="preserve"> vont de 10mA à plusieurs Ampère.</w:t>
      </w:r>
    </w:p>
    <w:p w:rsidR="00E512D3" w:rsidRDefault="00F479BF" w:rsidP="00E512D3">
      <w:pPr>
        <w:pStyle w:val="Paragraphedeliste"/>
        <w:numPr>
          <w:ilvl w:val="0"/>
          <w:numId w:val="5"/>
        </w:numPr>
      </w:pPr>
      <w:r>
        <w:t>Ils doivent</w:t>
      </w:r>
      <w:r w:rsidR="00E512D3">
        <w:t xml:space="preserve"> supporter et être capable de sectionner des courants  </w:t>
      </w:r>
      <w:r>
        <w:t xml:space="preserve">beaucoup plus importants qui circulent </w:t>
      </w:r>
      <w:r w:rsidR="00E512D3">
        <w:t>dans les fils d’alimentation. Il</w:t>
      </w:r>
      <w:r>
        <w:t>s</w:t>
      </w:r>
      <w:r w:rsidR="00E512D3">
        <w:t xml:space="preserve"> </w:t>
      </w:r>
      <w:r>
        <w:t>s</w:t>
      </w:r>
      <w:r w:rsidR="00E512D3">
        <w:t xml:space="preserve">ont </w:t>
      </w:r>
      <w:r>
        <w:t xml:space="preserve">caractérisés par deux valeurs d’intensité : </w:t>
      </w:r>
      <w:proofErr w:type="spellStart"/>
      <w:r>
        <w:t>I</w:t>
      </w:r>
      <w:r w:rsidR="005F6745">
        <w:t>Δ</w:t>
      </w:r>
      <w:r>
        <w:t>diff</w:t>
      </w:r>
      <w:proofErr w:type="spellEnd"/>
      <w:r>
        <w:t xml:space="preserve"> et I coupure.</w:t>
      </w:r>
    </w:p>
    <w:p w:rsidR="00F479BF" w:rsidRDefault="00F479BF" w:rsidP="00E512D3">
      <w:pPr>
        <w:pStyle w:val="Paragraphedeliste"/>
        <w:numPr>
          <w:ilvl w:val="0"/>
          <w:numId w:val="5"/>
        </w:numPr>
      </w:pPr>
      <w:r>
        <w:t>Un exemple : 30 mA, 63 A ; 30 mA = I différentiel et 63 A I à sectionner en cas de défaut.</w:t>
      </w:r>
    </w:p>
    <w:p w:rsidR="007414E1" w:rsidRPr="007414E1" w:rsidRDefault="007414E1" w:rsidP="00E512D3">
      <w:pPr>
        <w:pStyle w:val="Paragraphedeliste"/>
        <w:numPr>
          <w:ilvl w:val="0"/>
          <w:numId w:val="5"/>
        </w:numPr>
      </w:pPr>
      <w:r>
        <w:t xml:space="preserve">Il existe des  modèles pour les courants alternatifs (monophasés ou triphasés) et continu. </w:t>
      </w:r>
      <w:r w:rsidRPr="007414E1">
        <w:rPr>
          <w:color w:val="FF0000"/>
        </w:rPr>
        <w:t>L’usage est spécifique du fait de la technologie interne</w:t>
      </w:r>
      <w:r>
        <w:rPr>
          <w:color w:val="FF0000"/>
        </w:rPr>
        <w:t>.</w:t>
      </w:r>
    </w:p>
    <w:p w:rsidR="00F479BF" w:rsidRDefault="009C3FB0" w:rsidP="00E512D3">
      <w:pPr>
        <w:pStyle w:val="Paragraphedeliste"/>
        <w:numPr>
          <w:ilvl w:val="0"/>
          <w:numId w:val="5"/>
        </w:numPr>
      </w:pPr>
      <w:r>
        <w:rPr>
          <w:noProof/>
          <w:lang w:eastAsia="fr-FR"/>
        </w:rPr>
        <w:drawing>
          <wp:anchor distT="0" distB="0" distL="114300" distR="114300" simplePos="0" relativeHeight="251658240" behindDoc="0" locked="0" layoutInCell="1" allowOverlap="1" wp14:anchorId="484E1072" wp14:editId="75D9CD56">
            <wp:simplePos x="0" y="0"/>
            <wp:positionH relativeFrom="column">
              <wp:posOffset>3253105</wp:posOffset>
            </wp:positionH>
            <wp:positionV relativeFrom="paragraph">
              <wp:posOffset>220345</wp:posOffset>
            </wp:positionV>
            <wp:extent cx="2138045" cy="2138045"/>
            <wp:effectExtent l="0" t="0" r="0" b="0"/>
            <wp:wrapSquare wrapText="bothSides"/>
            <wp:docPr id="2" name="Image 2" descr="Résultat de recherche d'images pour &quot;interrupteur différentie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ésultat de recherche d'images pour &quot;interrupteur différentiel&quo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8045" cy="21380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14E1">
        <w:t xml:space="preserve">Ils </w:t>
      </w:r>
      <w:r w:rsidR="00F479BF">
        <w:t>possèdent souvent un bouton de test qui simule un défaut.</w:t>
      </w:r>
    </w:p>
    <w:p w:rsidR="00E512D3" w:rsidRDefault="009C3FB0" w:rsidP="00E3290A">
      <w:pPr>
        <w:ind w:left="708"/>
        <w:rPr>
          <w:rStyle w:val="Titre2Car"/>
        </w:rPr>
      </w:pPr>
      <w:r>
        <w:rPr>
          <w:noProof/>
          <w:lang w:eastAsia="fr-FR"/>
        </w:rPr>
        <w:drawing>
          <wp:anchor distT="0" distB="0" distL="114300" distR="114300" simplePos="0" relativeHeight="251660288" behindDoc="0" locked="0" layoutInCell="1" allowOverlap="1" wp14:anchorId="28F0516D" wp14:editId="26709698">
            <wp:simplePos x="0" y="0"/>
            <wp:positionH relativeFrom="column">
              <wp:posOffset>-67945</wp:posOffset>
            </wp:positionH>
            <wp:positionV relativeFrom="paragraph">
              <wp:posOffset>26670</wp:posOffset>
            </wp:positionV>
            <wp:extent cx="2120265" cy="1958340"/>
            <wp:effectExtent l="0" t="0" r="0" b="381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13">
                      <a:extLst>
                        <a:ext uri="{28A0092B-C50C-407E-A947-70E740481C1C}">
                          <a14:useLocalDpi xmlns:a14="http://schemas.microsoft.com/office/drawing/2010/main" val="0"/>
                        </a:ext>
                      </a:extLst>
                    </a:blip>
                    <a:stretch>
                      <a:fillRect/>
                    </a:stretch>
                  </pic:blipFill>
                  <pic:spPr>
                    <a:xfrm>
                      <a:off x="0" y="0"/>
                      <a:ext cx="2120265" cy="1958340"/>
                    </a:xfrm>
                    <a:prstGeom prst="rect">
                      <a:avLst/>
                    </a:prstGeom>
                  </pic:spPr>
                </pic:pic>
              </a:graphicData>
            </a:graphic>
            <wp14:sizeRelH relativeFrom="margin">
              <wp14:pctWidth>0</wp14:pctWidth>
            </wp14:sizeRelH>
            <wp14:sizeRelV relativeFrom="margin">
              <wp14:pctHeight>0</wp14:pctHeight>
            </wp14:sizeRelV>
          </wp:anchor>
        </w:drawing>
      </w:r>
    </w:p>
    <w:p w:rsidR="00E512D3" w:rsidRDefault="00E512D3" w:rsidP="00E3290A">
      <w:pPr>
        <w:ind w:left="708"/>
        <w:rPr>
          <w:rStyle w:val="Titre2Car"/>
        </w:rPr>
      </w:pPr>
    </w:p>
    <w:p w:rsidR="00E512D3" w:rsidRDefault="00E512D3" w:rsidP="00E3290A">
      <w:pPr>
        <w:ind w:left="708"/>
        <w:rPr>
          <w:rStyle w:val="Titre2Car"/>
        </w:rPr>
      </w:pPr>
    </w:p>
    <w:p w:rsidR="00E512D3" w:rsidRDefault="00E512D3" w:rsidP="00E3290A">
      <w:pPr>
        <w:ind w:left="708"/>
        <w:rPr>
          <w:rStyle w:val="Titre2Car"/>
        </w:rPr>
      </w:pPr>
    </w:p>
    <w:p w:rsidR="007414E1" w:rsidRDefault="007414E1" w:rsidP="00E3290A">
      <w:pPr>
        <w:ind w:left="708"/>
        <w:rPr>
          <w:rStyle w:val="Titre2Car"/>
        </w:rPr>
      </w:pPr>
    </w:p>
    <w:p w:rsidR="007414E1" w:rsidRDefault="007414E1" w:rsidP="00E3290A">
      <w:pPr>
        <w:ind w:left="708"/>
        <w:rPr>
          <w:rStyle w:val="Titre2Car"/>
        </w:rPr>
      </w:pPr>
    </w:p>
    <w:p w:rsidR="007414E1" w:rsidRDefault="007414E1" w:rsidP="007414E1">
      <w:pPr>
        <w:ind w:left="-567"/>
        <w:rPr>
          <w:b/>
          <w:bCs/>
        </w:rPr>
      </w:pPr>
      <w:r w:rsidRPr="007414E1">
        <w:rPr>
          <w:b/>
          <w:bCs/>
        </w:rPr>
        <w:t>Interrupteur différentiel monophasé</w:t>
      </w:r>
      <w:r>
        <w:rPr>
          <w:b/>
          <w:bCs/>
        </w:rPr>
        <w:t>.</w:t>
      </w:r>
      <w:r w:rsidRPr="007414E1">
        <w:rPr>
          <w:b/>
          <w:bCs/>
        </w:rPr>
        <w:t xml:space="preserve"> </w:t>
      </w:r>
      <w:r>
        <w:rPr>
          <w:b/>
          <w:bCs/>
        </w:rPr>
        <w:tab/>
      </w:r>
      <w:r>
        <w:rPr>
          <w:b/>
          <w:bCs/>
        </w:rPr>
        <w:tab/>
      </w:r>
      <w:r>
        <w:rPr>
          <w:b/>
          <w:bCs/>
        </w:rPr>
        <w:tab/>
      </w:r>
      <w:r w:rsidRPr="007414E1">
        <w:rPr>
          <w:b/>
          <w:bCs/>
        </w:rPr>
        <w:t xml:space="preserve">Interrupteur différentiel </w:t>
      </w:r>
      <w:r>
        <w:rPr>
          <w:b/>
          <w:bCs/>
        </w:rPr>
        <w:t>tri</w:t>
      </w:r>
      <w:r w:rsidRPr="007414E1">
        <w:rPr>
          <w:b/>
          <w:bCs/>
        </w:rPr>
        <w:t>phasé</w:t>
      </w:r>
    </w:p>
    <w:p w:rsidR="007414E1" w:rsidRPr="007414E1" w:rsidRDefault="007414E1" w:rsidP="007414E1">
      <w:pPr>
        <w:ind w:left="-567"/>
        <w:rPr>
          <w:b/>
          <w:bCs/>
        </w:rPr>
      </w:pPr>
      <w:r>
        <w:rPr>
          <w:b/>
          <w:bCs/>
        </w:rPr>
        <w:t>Symbole :</w:t>
      </w:r>
      <w:r w:rsidRPr="007414E1">
        <w:rPr>
          <w:b/>
          <w:bCs/>
        </w:rPr>
        <w:t xml:space="preserve"> </w:t>
      </w:r>
      <w:r>
        <w:rPr>
          <w:b/>
          <w:bCs/>
        </w:rPr>
        <w:tab/>
      </w:r>
      <w:r>
        <w:rPr>
          <w:b/>
          <w:bCs/>
        </w:rPr>
        <w:tab/>
      </w:r>
      <w:r>
        <w:rPr>
          <w:b/>
          <w:bCs/>
        </w:rPr>
        <w:tab/>
      </w:r>
      <w:r>
        <w:rPr>
          <w:b/>
          <w:bCs/>
        </w:rPr>
        <w:tab/>
      </w:r>
      <w:r>
        <w:rPr>
          <w:b/>
          <w:bCs/>
        </w:rPr>
        <w:tab/>
      </w:r>
      <w:r>
        <w:rPr>
          <w:b/>
          <w:bCs/>
        </w:rPr>
        <w:tab/>
      </w:r>
      <w:r>
        <w:rPr>
          <w:b/>
          <w:bCs/>
        </w:rPr>
        <w:tab/>
        <w:t>Symbole :</w:t>
      </w:r>
    </w:p>
    <w:p w:rsidR="00E512D3" w:rsidRDefault="007414E1" w:rsidP="00E3290A">
      <w:pPr>
        <w:ind w:left="708"/>
        <w:rPr>
          <w:rStyle w:val="Titre2Car"/>
        </w:rPr>
      </w:pPr>
      <w:r w:rsidRPr="00F479BF">
        <w:rPr>
          <w:noProof/>
          <w:lang w:eastAsia="fr-FR"/>
        </w:rPr>
        <w:drawing>
          <wp:anchor distT="0" distB="0" distL="114300" distR="114300" simplePos="0" relativeHeight="251661312" behindDoc="0" locked="0" layoutInCell="1" allowOverlap="1" wp14:anchorId="06682459" wp14:editId="644714BD">
            <wp:simplePos x="0" y="0"/>
            <wp:positionH relativeFrom="column">
              <wp:posOffset>-321945</wp:posOffset>
            </wp:positionH>
            <wp:positionV relativeFrom="paragraph">
              <wp:posOffset>107315</wp:posOffset>
            </wp:positionV>
            <wp:extent cx="2284095" cy="1522730"/>
            <wp:effectExtent l="0" t="0" r="1905" b="1270"/>
            <wp:wrapSquare wrapText="bothSides"/>
            <wp:docPr id="4" name="Image 4" descr="Résultat de recherche d'images pour &quot;symbole interrupteur différentie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ésultat de recherche d'images pour &quot;symbole interrupteur différentiel&quo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4095" cy="1522730"/>
                    </a:xfrm>
                    <a:prstGeom prst="rect">
                      <a:avLst/>
                    </a:prstGeom>
                    <a:noFill/>
                    <a:ln>
                      <a:noFill/>
                    </a:ln>
                  </pic:spPr>
                </pic:pic>
              </a:graphicData>
            </a:graphic>
            <wp14:sizeRelV relativeFrom="margin">
              <wp14:pctHeight>0</wp14:pctHeight>
            </wp14:sizeRelV>
          </wp:anchor>
        </w:drawing>
      </w:r>
      <w:r w:rsidRPr="00F479BF">
        <w:rPr>
          <w:noProof/>
          <w:lang w:eastAsia="fr-FR"/>
        </w:rPr>
        <w:drawing>
          <wp:anchor distT="0" distB="0" distL="114300" distR="114300" simplePos="0" relativeHeight="251659264" behindDoc="0" locked="0" layoutInCell="1" allowOverlap="1" wp14:anchorId="6CCE016B" wp14:editId="36195F41">
            <wp:simplePos x="0" y="0"/>
            <wp:positionH relativeFrom="column">
              <wp:posOffset>3136900</wp:posOffset>
            </wp:positionH>
            <wp:positionV relativeFrom="paragraph">
              <wp:posOffset>56515</wp:posOffset>
            </wp:positionV>
            <wp:extent cx="1493520" cy="1436370"/>
            <wp:effectExtent l="0" t="0" r="0" b="0"/>
            <wp:wrapSquare wrapText="bothSides"/>
            <wp:docPr id="5" name="Image 5" descr="Résultat de recherche d'images pour &quot;symbole interrupteur différentie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ésultat de recherche d'images pour &quot;symbole interrupteur différentiel&quo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93520" cy="14363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512D3" w:rsidRDefault="00E512D3" w:rsidP="00E3290A">
      <w:pPr>
        <w:ind w:left="708"/>
        <w:rPr>
          <w:rStyle w:val="Titre2Car"/>
        </w:rPr>
      </w:pPr>
    </w:p>
    <w:p w:rsidR="009C3FB0" w:rsidRDefault="009C3FB0" w:rsidP="00E3290A">
      <w:pPr>
        <w:ind w:left="708"/>
        <w:rPr>
          <w:rStyle w:val="Titre2Car"/>
        </w:rPr>
      </w:pPr>
    </w:p>
    <w:p w:rsidR="00E3290A" w:rsidRDefault="007414E1" w:rsidP="00E3290A">
      <w:pPr>
        <w:ind w:left="708"/>
        <w:rPr>
          <w:rStyle w:val="Titre2Car"/>
        </w:rPr>
      </w:pPr>
      <w:r>
        <w:rPr>
          <w:rStyle w:val="Titre2Car"/>
        </w:rPr>
        <w:t>Précision sur l</w:t>
      </w:r>
      <w:r w:rsidR="00E3290A" w:rsidRPr="00E3290A">
        <w:rPr>
          <w:rStyle w:val="Titre2Car"/>
        </w:rPr>
        <w:t>e risque différentiel</w:t>
      </w:r>
      <w:r w:rsidR="00E3290A">
        <w:rPr>
          <w:rStyle w:val="Titre2Car"/>
        </w:rPr>
        <w:t>.</w:t>
      </w:r>
    </w:p>
    <w:p w:rsidR="00746AA7" w:rsidRDefault="00E3290A" w:rsidP="00E3290A">
      <w:pPr>
        <w:ind w:left="708"/>
        <w:rPr>
          <w:bCs/>
          <w:color w:val="000000" w:themeColor="text1"/>
        </w:rPr>
      </w:pPr>
      <w:r w:rsidRPr="00E3290A">
        <w:rPr>
          <w:bCs/>
          <w:color w:val="000000" w:themeColor="text1"/>
        </w:rPr>
        <w:t>Il est lié au fait que généralement, un des pôles d’alimentation est r</w:t>
      </w:r>
      <w:r>
        <w:rPr>
          <w:bCs/>
          <w:color w:val="000000" w:themeColor="text1"/>
        </w:rPr>
        <w:t>é</w:t>
      </w:r>
      <w:r w:rsidRPr="00E3290A">
        <w:rPr>
          <w:bCs/>
          <w:color w:val="000000" w:themeColor="text1"/>
        </w:rPr>
        <w:t xml:space="preserve">uni quelque part à la </w:t>
      </w:r>
      <w:r w:rsidR="00746AA7" w:rsidRPr="00E3290A">
        <w:rPr>
          <w:bCs/>
          <w:color w:val="000000" w:themeColor="text1"/>
        </w:rPr>
        <w:t>T</w:t>
      </w:r>
      <w:r w:rsidRPr="00E3290A">
        <w:rPr>
          <w:bCs/>
          <w:color w:val="000000" w:themeColor="text1"/>
        </w:rPr>
        <w:t>erre ou à la masse, elle-même réuni à la terre.</w:t>
      </w:r>
      <w:r w:rsidR="00746AA7">
        <w:rPr>
          <w:bCs/>
          <w:color w:val="000000" w:themeColor="text1"/>
        </w:rPr>
        <w:t xml:space="preserve"> La Terre se comporte comme un mauvais conducteur, mais elle conduit quand même.</w:t>
      </w:r>
    </w:p>
    <w:p w:rsidR="00E3290A" w:rsidRPr="00746AA7" w:rsidRDefault="00746AA7" w:rsidP="00E3290A">
      <w:pPr>
        <w:ind w:left="708"/>
        <w:rPr>
          <w:bCs/>
          <w:color w:val="FF0000"/>
          <w:sz w:val="28"/>
        </w:rPr>
      </w:pPr>
      <w:r>
        <w:rPr>
          <w:bCs/>
          <w:color w:val="000000" w:themeColor="text1"/>
        </w:rPr>
        <w:t xml:space="preserve"> </w:t>
      </w:r>
      <w:r w:rsidRPr="00746AA7">
        <w:rPr>
          <w:bCs/>
          <w:color w:val="FF0000"/>
          <w:sz w:val="28"/>
        </w:rPr>
        <w:t>Sa résistance peut varier de 10 à 2000 Ω, selon le taux d’humidité et la nature du sol.</w:t>
      </w:r>
    </w:p>
    <w:p w:rsidR="00746AA7" w:rsidRPr="00746AA7" w:rsidRDefault="00746AA7" w:rsidP="00746AA7">
      <w:pPr>
        <w:pStyle w:val="Paragraphedeliste"/>
        <w:numPr>
          <w:ilvl w:val="0"/>
          <w:numId w:val="3"/>
        </w:numPr>
        <w:rPr>
          <w:b/>
          <w:bCs/>
          <w:color w:val="000000" w:themeColor="text1"/>
          <w:sz w:val="32"/>
        </w:rPr>
      </w:pPr>
      <w:r w:rsidRPr="00746AA7">
        <w:rPr>
          <w:bCs/>
          <w:color w:val="000000" w:themeColor="text1"/>
        </w:rPr>
        <w:t xml:space="preserve">Dans le cas d’une alimentation alternative,  monophasé ou triphasé, le Neutre, </w:t>
      </w:r>
      <w:r w:rsidRPr="00746AA7">
        <w:rPr>
          <w:b/>
          <w:bCs/>
          <w:color w:val="000000" w:themeColor="text1"/>
        </w:rPr>
        <w:t>au niveau du fournisseur d’énergie</w:t>
      </w:r>
      <w:r w:rsidRPr="00746AA7">
        <w:rPr>
          <w:bCs/>
          <w:color w:val="000000" w:themeColor="text1"/>
        </w:rPr>
        <w:t xml:space="preserve"> (parfois chez l</w:t>
      </w:r>
      <w:r>
        <w:rPr>
          <w:bCs/>
          <w:color w:val="000000" w:themeColor="text1"/>
        </w:rPr>
        <w:t>’</w:t>
      </w:r>
      <w:r w:rsidRPr="00746AA7">
        <w:rPr>
          <w:bCs/>
          <w:color w:val="000000" w:themeColor="text1"/>
        </w:rPr>
        <w:t xml:space="preserve">utilisateur), est relié au sol, afin de réaliser un effet paratonnerre.  </w:t>
      </w:r>
    </w:p>
    <w:p w:rsidR="00746AA7" w:rsidRPr="005F6745" w:rsidRDefault="00746AA7" w:rsidP="00746AA7">
      <w:pPr>
        <w:ind w:left="1416"/>
        <w:rPr>
          <w:b/>
          <w:bCs/>
          <w:color w:val="000000" w:themeColor="text1"/>
          <w:sz w:val="24"/>
        </w:rPr>
      </w:pPr>
      <w:r w:rsidRPr="005F6745">
        <w:rPr>
          <w:b/>
          <w:bCs/>
          <w:color w:val="000000" w:themeColor="text1"/>
          <w:sz w:val="24"/>
        </w:rPr>
        <w:t xml:space="preserve">Ce qui fait qu’à distance, Terre et Neutre sont comparables. </w:t>
      </w:r>
    </w:p>
    <w:p w:rsidR="00746AA7" w:rsidRPr="005F6745" w:rsidRDefault="00746AA7" w:rsidP="00746AA7">
      <w:pPr>
        <w:ind w:left="1416"/>
        <w:rPr>
          <w:b/>
          <w:bCs/>
          <w:color w:val="000000" w:themeColor="text1"/>
          <w:sz w:val="24"/>
        </w:rPr>
      </w:pPr>
      <w:r w:rsidRPr="005F6745">
        <w:rPr>
          <w:b/>
          <w:bCs/>
          <w:color w:val="000000" w:themeColor="text1"/>
          <w:sz w:val="24"/>
        </w:rPr>
        <w:t xml:space="preserve">Le fait de réunir Phase et Terre, </w:t>
      </w:r>
      <w:r w:rsidR="00E512D3" w:rsidRPr="005F6745">
        <w:rPr>
          <w:b/>
          <w:bCs/>
          <w:color w:val="FF0000"/>
          <w:sz w:val="24"/>
        </w:rPr>
        <w:t xml:space="preserve">(involontairement) </w:t>
      </w:r>
      <w:r w:rsidRPr="005F6745">
        <w:rPr>
          <w:b/>
          <w:bCs/>
          <w:color w:val="000000" w:themeColor="text1"/>
          <w:sz w:val="24"/>
        </w:rPr>
        <w:t>réalise une sorte de court-circuit.</w:t>
      </w:r>
    </w:p>
    <w:p w:rsidR="00746AA7" w:rsidRPr="005F6745" w:rsidRDefault="00F20018" w:rsidP="00746AA7">
      <w:pPr>
        <w:ind w:left="1416"/>
        <w:rPr>
          <w:b/>
          <w:bCs/>
          <w:color w:val="000000" w:themeColor="text1"/>
          <w:sz w:val="24"/>
        </w:rPr>
      </w:pPr>
      <w:r w:rsidRPr="005F6745">
        <w:rPr>
          <w:noProof/>
          <w:sz w:val="18"/>
          <w:lang w:eastAsia="fr-FR"/>
        </w:rPr>
        <w:drawing>
          <wp:anchor distT="0" distB="0" distL="114300" distR="114300" simplePos="0" relativeHeight="251657216" behindDoc="0" locked="0" layoutInCell="1" allowOverlap="1" wp14:anchorId="330BBD20" wp14:editId="646341CD">
            <wp:simplePos x="0" y="0"/>
            <wp:positionH relativeFrom="column">
              <wp:posOffset>249555</wp:posOffset>
            </wp:positionH>
            <wp:positionV relativeFrom="paragraph">
              <wp:posOffset>818515</wp:posOffset>
            </wp:positionV>
            <wp:extent cx="5467985" cy="3268345"/>
            <wp:effectExtent l="0" t="0" r="0" b="8255"/>
            <wp:wrapSquare wrapText="bothSides"/>
            <wp:docPr id="1" name="Image 1" descr="Résultat de recherche d'images pour &quot;courant de fuit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courant de fuite&quo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7985" cy="32683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6AA7" w:rsidRPr="005F6745">
        <w:rPr>
          <w:b/>
          <w:bCs/>
          <w:color w:val="000000" w:themeColor="text1"/>
          <w:sz w:val="24"/>
        </w:rPr>
        <w:t xml:space="preserve">Le courant qui circule de la </w:t>
      </w:r>
      <w:r w:rsidR="0073034B" w:rsidRPr="005F6745">
        <w:rPr>
          <w:b/>
          <w:bCs/>
          <w:color w:val="000000" w:themeColor="text1"/>
          <w:sz w:val="24"/>
        </w:rPr>
        <w:t xml:space="preserve">Phase </w:t>
      </w:r>
      <w:r w:rsidR="00746AA7" w:rsidRPr="005F6745">
        <w:rPr>
          <w:b/>
          <w:bCs/>
          <w:color w:val="000000" w:themeColor="text1"/>
          <w:sz w:val="24"/>
        </w:rPr>
        <w:t xml:space="preserve">vers le sol ne passe plus par le vrai </w:t>
      </w:r>
      <w:r w:rsidR="0073034B" w:rsidRPr="005F6745">
        <w:rPr>
          <w:b/>
          <w:bCs/>
          <w:color w:val="000000" w:themeColor="text1"/>
          <w:sz w:val="24"/>
        </w:rPr>
        <w:t>Neutre </w:t>
      </w:r>
      <w:r w:rsidR="00746AA7" w:rsidRPr="005F6745">
        <w:rPr>
          <w:b/>
          <w:bCs/>
          <w:color w:val="000000" w:themeColor="text1"/>
          <w:sz w:val="24"/>
        </w:rPr>
        <w:t xml:space="preserve">; d’où une différence entre l’intensité de la Phase et celle du </w:t>
      </w:r>
      <w:r w:rsidR="0073034B" w:rsidRPr="005F6745">
        <w:rPr>
          <w:b/>
          <w:bCs/>
          <w:color w:val="000000" w:themeColor="text1"/>
          <w:sz w:val="24"/>
        </w:rPr>
        <w:t>Neutre</w:t>
      </w:r>
      <w:r>
        <w:rPr>
          <w:b/>
          <w:bCs/>
          <w:color w:val="000000" w:themeColor="text1"/>
          <w:sz w:val="24"/>
        </w:rPr>
        <w:t>.</w:t>
      </w:r>
    </w:p>
    <w:p w:rsidR="00F20018" w:rsidRDefault="00F20018">
      <w:pPr>
        <w:rPr>
          <w:bCs/>
          <w:color w:val="000000" w:themeColor="text1"/>
        </w:rPr>
      </w:pPr>
      <w:r>
        <w:rPr>
          <w:bCs/>
          <w:color w:val="000000" w:themeColor="text1"/>
        </w:rPr>
        <w:br w:type="page"/>
      </w:r>
    </w:p>
    <w:p w:rsidR="00746AA7" w:rsidRDefault="005F6745" w:rsidP="005F6745">
      <w:pPr>
        <w:pStyle w:val="Paragraphedeliste"/>
        <w:numPr>
          <w:ilvl w:val="0"/>
          <w:numId w:val="3"/>
        </w:numPr>
        <w:rPr>
          <w:bCs/>
          <w:color w:val="000000" w:themeColor="text1"/>
        </w:rPr>
      </w:pPr>
      <w:r>
        <w:rPr>
          <w:bCs/>
          <w:color w:val="000000" w:themeColor="text1"/>
        </w:rPr>
        <w:lastRenderedPageBreak/>
        <w:t xml:space="preserve">Dans le cas d’une alimentation à courant continu, il y a un pôle de référence (0 Volt) qui va être relié aux masses métalliques (la masse). Les masses métalliques sont de préférence reliées à la Terre. </w:t>
      </w:r>
      <w:r w:rsidR="006C7AB1">
        <w:rPr>
          <w:bCs/>
          <w:color w:val="000000" w:themeColor="text1"/>
        </w:rPr>
        <w:t xml:space="preserve"> Il se peut qu’il y ait plusieurs alimentations.</w:t>
      </w:r>
    </w:p>
    <w:p w:rsidR="005F6745" w:rsidRDefault="005F6745" w:rsidP="005F6745">
      <w:pPr>
        <w:pStyle w:val="Paragraphedeliste"/>
        <w:ind w:left="1428"/>
        <w:rPr>
          <w:bCs/>
          <w:color w:val="000000" w:themeColor="text1"/>
        </w:rPr>
      </w:pPr>
    </w:p>
    <w:p w:rsidR="005F6745" w:rsidRPr="005F6745" w:rsidRDefault="005F6745" w:rsidP="005F6745">
      <w:pPr>
        <w:pStyle w:val="Paragraphedeliste"/>
        <w:ind w:left="1428"/>
        <w:rPr>
          <w:b/>
          <w:bCs/>
          <w:color w:val="000000" w:themeColor="text1"/>
          <w:sz w:val="24"/>
        </w:rPr>
      </w:pPr>
      <w:r w:rsidRPr="005F6745">
        <w:rPr>
          <w:b/>
          <w:bCs/>
          <w:color w:val="000000" w:themeColor="text1"/>
          <w:sz w:val="24"/>
        </w:rPr>
        <w:t>Ce qui fait qu’à distance</w:t>
      </w:r>
      <w:r w:rsidRPr="005F6745">
        <w:t xml:space="preserve"> </w:t>
      </w:r>
      <w:r w:rsidRPr="005F6745">
        <w:rPr>
          <w:b/>
          <w:bCs/>
          <w:color w:val="000000" w:themeColor="text1"/>
          <w:sz w:val="24"/>
        </w:rPr>
        <w:t xml:space="preserve">Terre et </w:t>
      </w:r>
      <w:r>
        <w:rPr>
          <w:b/>
          <w:bCs/>
          <w:color w:val="000000" w:themeColor="text1"/>
          <w:sz w:val="24"/>
        </w:rPr>
        <w:t>0 Volts</w:t>
      </w:r>
      <w:r w:rsidRPr="005F6745">
        <w:rPr>
          <w:b/>
          <w:bCs/>
          <w:color w:val="000000" w:themeColor="text1"/>
          <w:sz w:val="24"/>
        </w:rPr>
        <w:t xml:space="preserve"> sont comparables. </w:t>
      </w:r>
    </w:p>
    <w:p w:rsidR="005F6745" w:rsidRDefault="005F6745" w:rsidP="005F6745">
      <w:pPr>
        <w:pStyle w:val="Paragraphedeliste"/>
        <w:ind w:left="1428"/>
        <w:rPr>
          <w:b/>
          <w:bCs/>
          <w:color w:val="000000" w:themeColor="text1"/>
          <w:sz w:val="24"/>
        </w:rPr>
      </w:pPr>
      <w:r w:rsidRPr="005F6745">
        <w:rPr>
          <w:b/>
          <w:bCs/>
          <w:color w:val="000000" w:themeColor="text1"/>
          <w:sz w:val="24"/>
        </w:rPr>
        <w:t xml:space="preserve">Le fait de réunir </w:t>
      </w:r>
      <w:r w:rsidR="006C7AB1">
        <w:rPr>
          <w:b/>
          <w:bCs/>
          <w:color w:val="000000" w:themeColor="text1"/>
          <w:sz w:val="24"/>
        </w:rPr>
        <w:t>« + alim »</w:t>
      </w:r>
      <w:r w:rsidRPr="005F6745">
        <w:rPr>
          <w:b/>
          <w:bCs/>
          <w:color w:val="000000" w:themeColor="text1"/>
          <w:sz w:val="24"/>
        </w:rPr>
        <w:t xml:space="preserve"> </w:t>
      </w:r>
      <w:r w:rsidR="006C7AB1">
        <w:rPr>
          <w:b/>
          <w:bCs/>
          <w:color w:val="000000" w:themeColor="text1"/>
          <w:sz w:val="24"/>
        </w:rPr>
        <w:t xml:space="preserve">et/ ou « -alim » </w:t>
      </w:r>
      <w:r w:rsidRPr="005F6745">
        <w:rPr>
          <w:b/>
          <w:bCs/>
          <w:color w:val="000000" w:themeColor="text1"/>
          <w:sz w:val="24"/>
        </w:rPr>
        <w:t xml:space="preserve">et </w:t>
      </w:r>
      <w:r>
        <w:rPr>
          <w:b/>
          <w:bCs/>
          <w:color w:val="000000" w:themeColor="text1"/>
          <w:sz w:val="24"/>
        </w:rPr>
        <w:t>référence</w:t>
      </w:r>
      <w:r w:rsidRPr="005F6745">
        <w:rPr>
          <w:b/>
          <w:bCs/>
          <w:color w:val="000000" w:themeColor="text1"/>
          <w:sz w:val="24"/>
        </w:rPr>
        <w:t xml:space="preserve">, </w:t>
      </w:r>
      <w:r w:rsidR="00481DFA" w:rsidRPr="005F6745">
        <w:rPr>
          <w:b/>
          <w:bCs/>
          <w:color w:val="FF0000"/>
          <w:sz w:val="24"/>
        </w:rPr>
        <w:t xml:space="preserve">(involontairement) </w:t>
      </w:r>
      <w:r w:rsidRPr="005F6745">
        <w:rPr>
          <w:b/>
          <w:bCs/>
          <w:color w:val="000000" w:themeColor="text1"/>
          <w:sz w:val="24"/>
        </w:rPr>
        <w:t xml:space="preserve">réalise </w:t>
      </w:r>
      <w:r w:rsidR="006C7AB1">
        <w:rPr>
          <w:b/>
          <w:bCs/>
          <w:color w:val="000000" w:themeColor="text1"/>
          <w:sz w:val="24"/>
        </w:rPr>
        <w:t>un</w:t>
      </w:r>
      <w:r w:rsidRPr="005F6745">
        <w:rPr>
          <w:b/>
          <w:bCs/>
          <w:color w:val="000000" w:themeColor="text1"/>
          <w:sz w:val="24"/>
        </w:rPr>
        <w:t xml:space="preserve"> court-circuit.</w:t>
      </w:r>
    </w:p>
    <w:p w:rsidR="006C7AB1" w:rsidRDefault="006C7AB1" w:rsidP="005F6745">
      <w:pPr>
        <w:pStyle w:val="Paragraphedeliste"/>
        <w:ind w:left="1428"/>
        <w:rPr>
          <w:b/>
          <w:bCs/>
          <w:color w:val="000000" w:themeColor="text1"/>
          <w:sz w:val="24"/>
        </w:rPr>
      </w:pPr>
    </w:p>
    <w:p w:rsidR="006C7AB1" w:rsidRPr="005F6745" w:rsidRDefault="006C7AB1" w:rsidP="005F6745">
      <w:pPr>
        <w:pStyle w:val="Paragraphedeliste"/>
        <w:ind w:left="1428"/>
        <w:rPr>
          <w:b/>
          <w:bCs/>
          <w:color w:val="000000" w:themeColor="text1"/>
          <w:sz w:val="24"/>
        </w:rPr>
      </w:pPr>
      <w:r>
        <w:rPr>
          <w:b/>
          <w:bCs/>
          <w:color w:val="000000" w:themeColor="text1"/>
          <w:sz w:val="24"/>
        </w:rPr>
        <w:t>Le fait de relier « + alim »</w:t>
      </w:r>
      <w:r w:rsidRPr="005F6745">
        <w:rPr>
          <w:b/>
          <w:bCs/>
          <w:color w:val="000000" w:themeColor="text1"/>
          <w:sz w:val="24"/>
        </w:rPr>
        <w:t xml:space="preserve"> </w:t>
      </w:r>
      <w:r>
        <w:rPr>
          <w:b/>
          <w:bCs/>
          <w:color w:val="000000" w:themeColor="text1"/>
          <w:sz w:val="24"/>
        </w:rPr>
        <w:t>et/ ou « -alim »et Terre</w:t>
      </w:r>
      <w:r w:rsidRPr="006C7AB1">
        <w:t xml:space="preserve"> </w:t>
      </w:r>
      <w:r w:rsidRPr="006C7AB1">
        <w:rPr>
          <w:b/>
          <w:bCs/>
          <w:color w:val="000000" w:themeColor="text1"/>
          <w:sz w:val="24"/>
        </w:rPr>
        <w:t>réalise une sorte de court-circuit.</w:t>
      </w:r>
    </w:p>
    <w:p w:rsidR="005F6745" w:rsidRDefault="005F6745" w:rsidP="005F6745">
      <w:pPr>
        <w:pStyle w:val="Paragraphedeliste"/>
        <w:ind w:left="1428"/>
        <w:rPr>
          <w:b/>
          <w:bCs/>
          <w:color w:val="000000" w:themeColor="text1"/>
          <w:sz w:val="24"/>
        </w:rPr>
      </w:pPr>
      <w:r>
        <w:rPr>
          <w:b/>
          <w:bCs/>
          <w:color w:val="000000" w:themeColor="text1"/>
          <w:sz w:val="24"/>
        </w:rPr>
        <w:t xml:space="preserve">Le courant qui circule du « + » </w:t>
      </w:r>
      <w:r w:rsidRPr="005F6745">
        <w:rPr>
          <w:b/>
          <w:bCs/>
          <w:color w:val="000000" w:themeColor="text1"/>
          <w:sz w:val="24"/>
        </w:rPr>
        <w:t xml:space="preserve">vers le sol ne passe plus par le vrai </w:t>
      </w:r>
      <w:r>
        <w:rPr>
          <w:b/>
          <w:bCs/>
          <w:color w:val="000000" w:themeColor="text1"/>
          <w:sz w:val="24"/>
        </w:rPr>
        <w:t>« -</w:t>
      </w:r>
      <w:r w:rsidR="00F20018">
        <w:rPr>
          <w:b/>
          <w:bCs/>
          <w:color w:val="000000" w:themeColor="text1"/>
          <w:sz w:val="24"/>
        </w:rPr>
        <w:t> »</w:t>
      </w:r>
      <w:proofErr w:type="gramStart"/>
      <w:r>
        <w:rPr>
          <w:b/>
          <w:bCs/>
          <w:color w:val="000000" w:themeColor="text1"/>
          <w:sz w:val="24"/>
        </w:rPr>
        <w:t> </w:t>
      </w:r>
      <w:r w:rsidRPr="005F6745">
        <w:rPr>
          <w:b/>
          <w:bCs/>
          <w:color w:val="000000" w:themeColor="text1"/>
          <w:sz w:val="24"/>
        </w:rPr>
        <w:t xml:space="preserve"> ;</w:t>
      </w:r>
      <w:proofErr w:type="gramEnd"/>
      <w:r w:rsidRPr="005F6745">
        <w:rPr>
          <w:b/>
          <w:bCs/>
          <w:color w:val="000000" w:themeColor="text1"/>
          <w:sz w:val="24"/>
        </w:rPr>
        <w:t xml:space="preserve"> d’où une différence entre l’intensité de la </w:t>
      </w:r>
      <w:r w:rsidR="00F20018">
        <w:rPr>
          <w:b/>
          <w:bCs/>
          <w:color w:val="000000" w:themeColor="text1"/>
          <w:sz w:val="24"/>
        </w:rPr>
        <w:t xml:space="preserve">« + » </w:t>
      </w:r>
      <w:r w:rsidRPr="005F6745">
        <w:rPr>
          <w:b/>
          <w:bCs/>
          <w:color w:val="000000" w:themeColor="text1"/>
          <w:sz w:val="24"/>
        </w:rPr>
        <w:t xml:space="preserve"> et celle du </w:t>
      </w:r>
      <w:r w:rsidR="00F20018">
        <w:rPr>
          <w:b/>
          <w:bCs/>
          <w:color w:val="000000" w:themeColor="text1"/>
          <w:sz w:val="24"/>
        </w:rPr>
        <w:t>« - » </w:t>
      </w:r>
    </w:p>
    <w:p w:rsidR="00B90107" w:rsidRDefault="00B90107" w:rsidP="005F6745">
      <w:pPr>
        <w:pStyle w:val="Paragraphedeliste"/>
        <w:ind w:left="1428"/>
        <w:rPr>
          <w:b/>
          <w:bCs/>
          <w:color w:val="000000" w:themeColor="text1"/>
          <w:sz w:val="24"/>
        </w:rPr>
      </w:pPr>
    </w:p>
    <w:p w:rsidR="00B90107" w:rsidRDefault="00481DFA" w:rsidP="005F6745">
      <w:pPr>
        <w:pStyle w:val="Paragraphedeliste"/>
        <w:ind w:left="1428"/>
        <w:rPr>
          <w:bCs/>
          <w:color w:val="000000" w:themeColor="text1"/>
        </w:rPr>
      </w:pPr>
      <w:r w:rsidRPr="00481DFA">
        <w:rPr>
          <w:b/>
          <w:bCs/>
          <w:noProof/>
          <w:color w:val="FF0000"/>
          <w:lang w:eastAsia="fr-FR"/>
        </w:rPr>
        <mc:AlternateContent>
          <mc:Choice Requires="wps">
            <w:drawing>
              <wp:anchor distT="0" distB="0" distL="114300" distR="114300" simplePos="0" relativeHeight="251675648" behindDoc="0" locked="0" layoutInCell="1" allowOverlap="1" wp14:anchorId="7AC0FB78" wp14:editId="587C2361">
                <wp:simplePos x="0" y="0"/>
                <wp:positionH relativeFrom="column">
                  <wp:posOffset>2834005</wp:posOffset>
                </wp:positionH>
                <wp:positionV relativeFrom="paragraph">
                  <wp:posOffset>4057650</wp:posOffset>
                </wp:positionV>
                <wp:extent cx="1003300" cy="0"/>
                <wp:effectExtent l="0" t="0" r="25400" b="19050"/>
                <wp:wrapNone/>
                <wp:docPr id="14" name="Connecteur droit 14"/>
                <wp:cNvGraphicFramePr/>
                <a:graphic xmlns:a="http://schemas.openxmlformats.org/drawingml/2006/main">
                  <a:graphicData uri="http://schemas.microsoft.com/office/word/2010/wordprocessingShape">
                    <wps:wsp>
                      <wps:cNvCnPr/>
                      <wps:spPr>
                        <a:xfrm flipH="1">
                          <a:off x="0" y="0"/>
                          <a:ext cx="100330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Connecteur droit 14" o:spid="_x0000_s1026" style="position:absolute;flip:x;z-index:251675648;visibility:visible;mso-wrap-style:square;mso-wrap-distance-left:9pt;mso-wrap-distance-top:0;mso-wrap-distance-right:9pt;mso-wrap-distance-bottom:0;mso-position-horizontal:absolute;mso-position-horizontal-relative:text;mso-position-vertical:absolute;mso-position-vertical-relative:text" from="223.15pt,319.5pt" to="302.1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" strokecolor="#4579b8 [3044]">
                <v:stroke dashstyle="dash"/>
              </v:line>
            </w:pict>
          </mc:Fallback>
        </mc:AlternateContent>
      </w:r>
      <w:r w:rsidRPr="00481DFA">
        <w:rPr>
          <w:b/>
          <w:bCs/>
          <w:noProof/>
          <w:color w:val="FF0000"/>
          <w:lang w:eastAsia="fr-FR"/>
        </w:rPr>
        <mc:AlternateContent>
          <mc:Choice Requires="wps">
            <w:drawing>
              <wp:anchor distT="0" distB="0" distL="114300" distR="114300" simplePos="0" relativeHeight="251674624" behindDoc="0" locked="0" layoutInCell="1" allowOverlap="1" wp14:anchorId="3FE3CFDF" wp14:editId="21AA6D83">
                <wp:simplePos x="0" y="0"/>
                <wp:positionH relativeFrom="column">
                  <wp:posOffset>4185285</wp:posOffset>
                </wp:positionH>
                <wp:positionV relativeFrom="paragraph">
                  <wp:posOffset>4057650</wp:posOffset>
                </wp:positionV>
                <wp:extent cx="1023620" cy="469900"/>
                <wp:effectExtent l="0" t="0" r="24130" b="25400"/>
                <wp:wrapNone/>
                <wp:docPr id="13" name="Connecteur en angle 13"/>
                <wp:cNvGraphicFramePr/>
                <a:graphic xmlns:a="http://schemas.openxmlformats.org/drawingml/2006/main">
                  <a:graphicData uri="http://schemas.microsoft.com/office/word/2010/wordprocessingShape">
                    <wps:wsp>
                      <wps:cNvCnPr/>
                      <wps:spPr>
                        <a:xfrm>
                          <a:off x="0" y="0"/>
                          <a:ext cx="1023620" cy="469900"/>
                        </a:xfrm>
                        <a:prstGeom prst="bentConnector3">
                          <a:avLst>
                            <a:gd name="adj1" fmla="val 97767"/>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13" o:spid="_x0000_s1026" type="#_x0000_t34" style="position:absolute;margin-left:329.55pt;margin-top:319.5pt;width:80.6pt;height:37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" adj="21118" strokecolor="#4579b8 [3044]">
                <v:stroke dashstyle="dash"/>
              </v:shape>
            </w:pict>
          </mc:Fallback>
        </mc:AlternateContent>
      </w:r>
      <w:r w:rsidRPr="00481DFA">
        <w:rPr>
          <w:b/>
          <w:bCs/>
          <w:noProof/>
          <w:color w:val="FF0000"/>
          <w:lang w:eastAsia="fr-FR"/>
        </w:rPr>
        <mc:AlternateContent>
          <mc:Choice Requires="wps">
            <w:drawing>
              <wp:anchor distT="0" distB="0" distL="114300" distR="114300" simplePos="0" relativeHeight="251673600" behindDoc="0" locked="0" layoutInCell="1" allowOverlap="1" wp14:anchorId="5AD98420" wp14:editId="65AEA6E0">
                <wp:simplePos x="0" y="0"/>
                <wp:positionH relativeFrom="column">
                  <wp:posOffset>3837305</wp:posOffset>
                </wp:positionH>
                <wp:positionV relativeFrom="paragraph">
                  <wp:posOffset>4013200</wp:posOffset>
                </wp:positionV>
                <wp:extent cx="347980" cy="101600"/>
                <wp:effectExtent l="0" t="0" r="13970" b="12700"/>
                <wp:wrapNone/>
                <wp:docPr id="12" name="Rectangle 12"/>
                <wp:cNvGraphicFramePr/>
                <a:graphic xmlns:a="http://schemas.openxmlformats.org/drawingml/2006/main">
                  <a:graphicData uri="http://schemas.microsoft.com/office/word/2010/wordprocessingShape">
                    <wps:wsp>
                      <wps:cNvSpPr/>
                      <wps:spPr>
                        <a:xfrm>
                          <a:off x="0" y="0"/>
                          <a:ext cx="347980" cy="101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26" style="position:absolute;margin-left:302.15pt;margin-top:316pt;width:27.4pt;height:8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" fillcolor="white [3212]" strokecolor="black [3213]"/>
            </w:pict>
          </mc:Fallback>
        </mc:AlternateContent>
      </w:r>
      <w:r w:rsidR="006C7AB1" w:rsidRPr="00481DFA">
        <w:rPr>
          <w:b/>
          <w:bCs/>
          <w:noProof/>
          <w:color w:val="FF0000"/>
          <w:lang w:eastAsia="fr-FR"/>
        </w:rPr>
        <mc:AlternateContent>
          <mc:Choice Requires="wps">
            <w:drawing>
              <wp:anchor distT="0" distB="0" distL="114300" distR="114300" simplePos="0" relativeHeight="251672576" behindDoc="0" locked="0" layoutInCell="1" allowOverlap="1" wp14:anchorId="5E163FED" wp14:editId="169F4CAA">
                <wp:simplePos x="0" y="0"/>
                <wp:positionH relativeFrom="column">
                  <wp:posOffset>1899920</wp:posOffset>
                </wp:positionH>
                <wp:positionV relativeFrom="paragraph">
                  <wp:posOffset>4586605</wp:posOffset>
                </wp:positionV>
                <wp:extent cx="2374265" cy="1403985"/>
                <wp:effectExtent l="0" t="0" r="19685" b="2349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chemeClr val="bg1"/>
                          </a:solidFill>
                          <a:miter lim="800000"/>
                          <a:headEnd/>
                          <a:tailEnd/>
                        </a:ln>
                      </wps:spPr>
                      <wps:txbx>
                        <w:txbxContent>
                          <w:p w:rsidR="006C7AB1" w:rsidRDefault="006C7AB1">
                            <w:r>
                              <w:t xml:space="preserve">Liaison accidentelle entre </w:t>
                            </w:r>
                            <w:r w:rsidR="00481DFA">
                              <w:t xml:space="preserve">une alimentation « +Vs » et </w:t>
                            </w:r>
                            <w:r>
                              <w:t>le sol</w:t>
                            </w:r>
                            <w:r w:rsidR="00481DFA">
                              <w:t>.</w:t>
                            </w:r>
                          </w:p>
                          <w:p w:rsidR="00481DFA" w:rsidRDefault="00481DFA">
                            <w:r>
                              <w:t>Celle-ci réalise une connexion « + » et 0</w:t>
                            </w:r>
                            <w:r w:rsidR="0012646C">
                              <w:t xml:space="preserve"> </w:t>
                            </w:r>
                            <w:r>
                              <w:t>Volt, via une résistance de sol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149.6pt;margin-top:361.15pt;width:186.95pt;height:110.55pt;z-index:2516725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" strokecolor="white [3212]">
                <v:textbox style="mso-fit-shape-to-text:t">
                  <w:txbxContent>
                    <w:p w:rsidR="006C7AB1" w:rsidRDefault="006C7AB1">
                      <w:r>
                        <w:t xml:space="preserve">Liaison accidentelle entre </w:t>
                      </w:r>
                      <w:r w:rsidR="00481DFA">
                        <w:t xml:space="preserve">une alimentation « +Vs » et </w:t>
                      </w:r>
                      <w:r>
                        <w:t>le sol</w:t>
                      </w:r>
                      <w:r w:rsidR="00481DFA">
                        <w:t>.</w:t>
                      </w:r>
                    </w:p>
                    <w:p w:rsidR="00481DFA" w:rsidRDefault="00481DFA">
                      <w:r>
                        <w:t>Celle-ci réalise une connexion « + » et 0</w:t>
                      </w:r>
                      <w:r w:rsidR="0012646C">
                        <w:t xml:space="preserve"> </w:t>
                      </w:r>
                      <w:r>
                        <w:t>Volt, via une résistance de sol</w:t>
                      </w:r>
                    </w:p>
                  </w:txbxContent>
                </v:textbox>
              </v:shape>
            </w:pict>
          </mc:Fallback>
        </mc:AlternateContent>
      </w:r>
      <w:r w:rsidR="00AE490E">
        <w:rPr>
          <w:noProof/>
          <w:color w:val="FF0000"/>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87.25pt;margin-top:356pt;width:44pt;height:47.5pt;z-index:251670528;mso-position-horizontal-relative:text;mso-position-vertical-relative:text">
            <v:imagedata r:id="rId17" o:title=""/>
            <w10:wrap type="square"/>
          </v:shape>
          <o:OLEObject Type="Embed" ProgID="Visio.Drawing.11" ShapeID="_x0000_s1027" DrawAspect="Content" ObjectID="_1548662152" r:id="rId18"/>
        </w:pict>
      </w:r>
      <w:r w:rsidR="00AE490E">
        <w:rPr>
          <w:noProof/>
          <w:color w:val="FF0000"/>
        </w:rPr>
        <w:pict>
          <v:shape id="_x0000_s1026" type="#_x0000_t75" style="position:absolute;left:0;text-align:left;margin-left:202.25pt;margin-top:284pt;width:44pt;height:47.5pt;z-index:251669504;mso-position-horizontal-relative:text;mso-position-vertical-relative:text">
            <v:imagedata r:id="rId17" o:title=""/>
            <w10:wrap type="square"/>
          </v:shape>
          <o:OLEObject Type="Embed" ProgID="Visio.Drawing.11" ShapeID="_x0000_s1026" DrawAspect="Content" ObjectID="_1548662153" r:id="rId19"/>
        </w:pict>
      </w:r>
      <w:r w:rsidR="00B90107" w:rsidRPr="00481DFA">
        <w:rPr>
          <w:b/>
          <w:bCs/>
          <w:color w:val="FF0000"/>
        </w:rPr>
        <w:t>Un exemple :</w:t>
      </w:r>
      <w:r w:rsidR="00B90107" w:rsidRPr="00481DFA">
        <w:rPr>
          <w:bCs/>
          <w:color w:val="FF0000"/>
        </w:rPr>
        <w:t xml:space="preserve"> </w:t>
      </w:r>
      <w:r w:rsidR="00B90107">
        <w:rPr>
          <w:bCs/>
          <w:color w:val="000000" w:themeColor="text1"/>
        </w:rPr>
        <w:t>un Vumètre stéréo</w:t>
      </w:r>
      <w:r w:rsidR="006C7AB1">
        <w:rPr>
          <w:bCs/>
          <w:color w:val="000000" w:themeColor="text1"/>
        </w:rPr>
        <w:t xml:space="preserve">. Il y a deux alimentations complémentaires référencées à la masse. La masse est par la suite </w:t>
      </w:r>
      <w:r w:rsidR="009C3FB0">
        <w:rPr>
          <w:bCs/>
          <w:color w:val="000000" w:themeColor="text1"/>
        </w:rPr>
        <w:t>réunie</w:t>
      </w:r>
      <w:r w:rsidR="006C7AB1">
        <w:rPr>
          <w:bCs/>
          <w:color w:val="000000" w:themeColor="text1"/>
        </w:rPr>
        <w:t xml:space="preserve"> à la </w:t>
      </w:r>
      <w:r w:rsidR="009C3FB0">
        <w:rPr>
          <w:bCs/>
          <w:color w:val="000000" w:themeColor="text1"/>
        </w:rPr>
        <w:t xml:space="preserve">Terre </w:t>
      </w:r>
      <w:r w:rsidR="006C7AB1">
        <w:rPr>
          <w:bCs/>
          <w:color w:val="000000" w:themeColor="text1"/>
        </w:rPr>
        <w:t>dans beaucoup de cas.</w:t>
      </w:r>
    </w:p>
    <w:p w:rsidR="0012646C" w:rsidRDefault="0012646C" w:rsidP="005F6745">
      <w:pPr>
        <w:pStyle w:val="Paragraphedeliste"/>
        <w:ind w:left="1428"/>
      </w:pPr>
    </w:p>
    <w:p w:rsidR="0012646C" w:rsidRDefault="0012646C" w:rsidP="005F6745">
      <w:pPr>
        <w:pStyle w:val="Paragraphedeliste"/>
        <w:ind w:left="1428"/>
      </w:pPr>
    </w:p>
    <w:p w:rsidR="0012646C" w:rsidRDefault="0012646C" w:rsidP="005F6745">
      <w:pPr>
        <w:pStyle w:val="Paragraphedeliste"/>
        <w:ind w:left="1428"/>
      </w:pPr>
    </w:p>
    <w:p w:rsidR="0012646C" w:rsidRDefault="00017E7B" w:rsidP="005F6745">
      <w:pPr>
        <w:pStyle w:val="Paragraphedeliste"/>
        <w:ind w:left="1428"/>
      </w:pPr>
      <w:r>
        <w:rPr>
          <w:noProof/>
          <w:lang w:eastAsia="fr-FR"/>
        </w:rPr>
        <mc:AlternateContent>
          <mc:Choice Requires="wps">
            <w:drawing>
              <wp:anchor distT="0" distB="0" distL="114300" distR="114300" simplePos="0" relativeHeight="251682816" behindDoc="0" locked="0" layoutInCell="1" allowOverlap="1" wp14:anchorId="4221C6A1" wp14:editId="24CDE602">
                <wp:simplePos x="0" y="0"/>
                <wp:positionH relativeFrom="column">
                  <wp:posOffset>2834005</wp:posOffset>
                </wp:positionH>
                <wp:positionV relativeFrom="paragraph">
                  <wp:posOffset>2734310</wp:posOffset>
                </wp:positionV>
                <wp:extent cx="0" cy="209550"/>
                <wp:effectExtent l="95250" t="38100" r="57150" b="19050"/>
                <wp:wrapNone/>
                <wp:docPr id="24" name="Connecteur droit avec flèche 24"/>
                <wp:cNvGraphicFramePr/>
                <a:graphic xmlns:a="http://schemas.openxmlformats.org/drawingml/2006/main">
                  <a:graphicData uri="http://schemas.microsoft.com/office/word/2010/wordprocessingShape">
                    <wps:wsp>
                      <wps:cNvCnPr/>
                      <wps:spPr>
                        <a:xfrm flipV="1">
                          <a:off x="0" y="0"/>
                          <a:ext cx="0" cy="2095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Connecteur droit avec flèche 24" o:spid="_x0000_s1026" type="#_x0000_t32" style="position:absolute;margin-left:223.15pt;margin-top:215.3pt;width:0;height:16.5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" strokecolor="#4579b8 [3044]">
                <v:stroke endarrow="open"/>
              </v:shape>
            </w:pict>
          </mc:Fallback>
        </mc:AlternateContent>
      </w:r>
      <w:r>
        <w:rPr>
          <w:noProof/>
          <w:lang w:eastAsia="fr-FR"/>
        </w:rPr>
        <mc:AlternateContent>
          <mc:Choice Requires="wps">
            <w:drawing>
              <wp:anchor distT="0" distB="0" distL="114300" distR="114300" simplePos="0" relativeHeight="251681792" behindDoc="0" locked="0" layoutInCell="1" allowOverlap="1" wp14:anchorId="09FD9433" wp14:editId="602B2837">
                <wp:simplePos x="0" y="0"/>
                <wp:positionH relativeFrom="column">
                  <wp:posOffset>2687955</wp:posOffset>
                </wp:positionH>
                <wp:positionV relativeFrom="paragraph">
                  <wp:posOffset>2626360</wp:posOffset>
                </wp:positionV>
                <wp:extent cx="107950" cy="0"/>
                <wp:effectExtent l="38100" t="76200" r="25400" b="114300"/>
                <wp:wrapNone/>
                <wp:docPr id="23" name="Connecteur droit avec flèche 23"/>
                <wp:cNvGraphicFramePr/>
                <a:graphic xmlns:a="http://schemas.openxmlformats.org/drawingml/2006/main">
                  <a:graphicData uri="http://schemas.microsoft.com/office/word/2010/wordprocessingShape">
                    <wps:wsp>
                      <wps:cNvCnPr/>
                      <wps:spPr>
                        <a:xfrm flipH="1">
                          <a:off x="0" y="0"/>
                          <a:ext cx="107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cteur droit avec flèche 23" o:spid="_x0000_s1026" type="#_x0000_t32" style="position:absolute;margin-left:211.65pt;margin-top:206.8pt;width:8.5pt;height:0;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" strokecolor="#4579b8 [3044]">
                <v:stroke endarrow="open"/>
              </v:shape>
            </w:pict>
          </mc:Fallback>
        </mc:AlternateContent>
      </w:r>
      <w:r>
        <w:rPr>
          <w:noProof/>
          <w:lang w:eastAsia="fr-FR"/>
        </w:rPr>
        <mc:AlternateContent>
          <mc:Choice Requires="wps">
            <w:drawing>
              <wp:anchor distT="0" distB="0" distL="114300" distR="114300" simplePos="0" relativeHeight="251680768" behindDoc="0" locked="0" layoutInCell="1" allowOverlap="1" wp14:anchorId="72B2AEF4" wp14:editId="4BEEB2D6">
                <wp:simplePos x="0" y="0"/>
                <wp:positionH relativeFrom="column">
                  <wp:posOffset>3170555</wp:posOffset>
                </wp:positionH>
                <wp:positionV relativeFrom="paragraph">
                  <wp:posOffset>3077210</wp:posOffset>
                </wp:positionV>
                <wp:extent cx="279400" cy="0"/>
                <wp:effectExtent l="38100" t="76200" r="0" b="114300"/>
                <wp:wrapNone/>
                <wp:docPr id="22" name="Connecteur droit avec flèche 22"/>
                <wp:cNvGraphicFramePr/>
                <a:graphic xmlns:a="http://schemas.openxmlformats.org/drawingml/2006/main">
                  <a:graphicData uri="http://schemas.microsoft.com/office/word/2010/wordprocessingShape">
                    <wps:wsp>
                      <wps:cNvCnPr/>
                      <wps:spPr>
                        <a:xfrm flipH="1">
                          <a:off x="0" y="0"/>
                          <a:ext cx="2794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cteur droit avec flèche 22" o:spid="_x0000_s1026" type="#_x0000_t32" style="position:absolute;margin-left:249.65pt;margin-top:242.3pt;width:22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" strokecolor="#4579b8 [3044]">
                <v:stroke endarrow="open"/>
              </v:shape>
            </w:pict>
          </mc:Fallback>
        </mc:AlternateContent>
      </w:r>
      <w:r>
        <w:rPr>
          <w:noProof/>
          <w:lang w:eastAsia="fr-FR"/>
        </w:rPr>
        <mc:AlternateContent>
          <mc:Choice Requires="wps">
            <w:drawing>
              <wp:anchor distT="0" distB="0" distL="114300" distR="114300" simplePos="0" relativeHeight="251679744" behindDoc="0" locked="0" layoutInCell="1" allowOverlap="1" wp14:anchorId="1F4FA0AC" wp14:editId="4CD3B3A9">
                <wp:simplePos x="0" y="0"/>
                <wp:positionH relativeFrom="column">
                  <wp:posOffset>4504055</wp:posOffset>
                </wp:positionH>
                <wp:positionV relativeFrom="paragraph">
                  <wp:posOffset>3077210</wp:posOffset>
                </wp:positionV>
                <wp:extent cx="349250" cy="0"/>
                <wp:effectExtent l="38100" t="76200" r="0" b="114300"/>
                <wp:wrapNone/>
                <wp:docPr id="21" name="Connecteur droit avec flèche 21"/>
                <wp:cNvGraphicFramePr/>
                <a:graphic xmlns:a="http://schemas.openxmlformats.org/drawingml/2006/main">
                  <a:graphicData uri="http://schemas.microsoft.com/office/word/2010/wordprocessingShape">
                    <wps:wsp>
                      <wps:cNvCnPr/>
                      <wps:spPr>
                        <a:xfrm flipH="1">
                          <a:off x="0" y="0"/>
                          <a:ext cx="3492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cteur droit avec flèche 21" o:spid="_x0000_s1026" type="#_x0000_t32" style="position:absolute;margin-left:354.65pt;margin-top:242.3pt;width:27.5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" strokecolor="#4579b8 [3044]">
                <v:stroke endarrow="open"/>
              </v:shape>
            </w:pict>
          </mc:Fallback>
        </mc:AlternateContent>
      </w:r>
    </w:p>
    <w:p w:rsidR="0012646C" w:rsidRDefault="00546D3C" w:rsidP="005F6745">
      <w:pPr>
        <w:pStyle w:val="Paragraphedeliste"/>
        <w:ind w:left="1428"/>
      </w:pPr>
      <w:r>
        <w:rPr>
          <w:noProof/>
          <w:lang w:eastAsia="fr-FR"/>
        </w:rPr>
        <mc:AlternateContent>
          <mc:Choice Requires="wpg">
            <w:drawing>
              <wp:anchor distT="0" distB="0" distL="114300" distR="114300" simplePos="0" relativeHeight="251667456" behindDoc="0" locked="0" layoutInCell="1" allowOverlap="1">
                <wp:simplePos x="0" y="0"/>
                <wp:positionH relativeFrom="column">
                  <wp:posOffset>176530</wp:posOffset>
                </wp:positionH>
                <wp:positionV relativeFrom="paragraph">
                  <wp:posOffset>42545</wp:posOffset>
                </wp:positionV>
                <wp:extent cx="5715000" cy="3794125"/>
                <wp:effectExtent l="0" t="0" r="419100" b="111125"/>
                <wp:wrapNone/>
                <wp:docPr id="26" name="Groupe 26"/>
                <wp:cNvGraphicFramePr/>
                <a:graphic xmlns:a="http://schemas.openxmlformats.org/drawingml/2006/main">
                  <a:graphicData uri="http://schemas.microsoft.com/office/word/2010/wordprocessingGroup">
                    <wpg:wgp>
                      <wpg:cNvGrpSpPr/>
                      <wpg:grpSpPr>
                        <a:xfrm>
                          <a:off x="0" y="0"/>
                          <a:ext cx="5715000" cy="3794125"/>
                          <a:chOff x="0" y="0"/>
                          <a:chExt cx="5715000" cy="3794125"/>
                        </a:xfrm>
                      </wpg:grpSpPr>
                      <pic:pic xmlns:pic="http://schemas.openxmlformats.org/drawingml/2006/picture">
                        <pic:nvPicPr>
                          <pic:cNvPr id="9" name="Image 9"/>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5000" cy="2857500"/>
                          </a:xfrm>
                          <a:prstGeom prst="rect">
                            <a:avLst/>
                          </a:prstGeom>
                          <a:noFill/>
                          <a:ln>
                            <a:noFill/>
                          </a:ln>
                        </pic:spPr>
                      </pic:pic>
                      <wps:wsp>
                        <wps:cNvPr id="11" name="Connecteur en arc 11"/>
                        <wps:cNvCnPr/>
                        <wps:spPr>
                          <a:xfrm>
                            <a:off x="2943225" y="1343025"/>
                            <a:ext cx="2095500" cy="2451100"/>
                          </a:xfrm>
                          <a:prstGeom prst="curvedConnector3">
                            <a:avLst>
                              <a:gd name="adj1" fmla="val 150303"/>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e 26" o:spid="_x0000_s1026" style="position:absolute;margin-left:13.9pt;margin-top:3.35pt;width:450pt;height:298.75pt;z-index:251667456" coordsize="57150,379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">
                <v:shape id="Image 9" o:spid="_x0000_s1027" type="#_x0000_t75" style="position:absolute;width:57150;height:285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1avdTGAAAA2gAAAA8AAABkcnMvZG93bnJldi54bWxEj0FrwkAUhO+F/oflFbyIbhSUGl2llhra&#10;HgpVEbw9sq/ZYPZtyK4x9de7BaHHYWa+YRarzlaipcaXjhWMhgkI4tzpkgsF+91m8AzCB2SNlWNS&#10;8EseVsvHhwWm2l34m9ptKESEsE9RgQmhTqX0uSGLfuhq4uj9uMZiiLIppG7wEuG2kuMkmUqLJccF&#10;gzW9GspP27NVcMwm64/P09VP+29frSmOWXfODkr1nrqXOYhAXfgP39vvWsEM/q7EGyCX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Vq91MYAAADaAAAADwAAAAAAAAAAAAAA&#10;AACfAgAAZHJzL2Rvd25yZXYueG1sUEsFBgAAAAAEAAQA9wAAAJIDAAAAAA==&#10;">
                  <v:imagedata r:id="rId21" o:title=""/>
                  <v:path arrowok="t"/>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eur en arc 11" o:spid="_x0000_s1028" type="#_x0000_t38" style="position:absolute;left:29432;top:13430;width:20955;height:2451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n+8L0AAADbAAAADwAAAGRycy9kb3ducmV2LnhtbERPSwrCMBDdC94hjOBOU0VEq1FEEFyI&#10;4OcAYzO2xWZSmthWT28Ewd083neW69YUoqbK5ZYVjIYRCOLE6pxTBdfLbjAD4TyyxsIyKXiRg/Wq&#10;21lirG3DJ6rPPhUhhF2MCjLvy1hKl2Rk0A1tSRy4u60M+gCrVOoKmxBuCjmOoqk0mHNoyLCkbUbJ&#10;4/w0CmbHpJ6Pb6f57X3Aw4PfTT25pEr1e+1mAcJT6//in3uvw/wRfH8JB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HJ/vC9AAAA2wAAAA8AAAAAAAAAAAAAAAAAoQIA&#10;AGRycy9kb3ducmV2LnhtbFBLBQYAAAAABAAEAPkAAACLAwAAAAA=&#10;" adj="32465" strokecolor="#4579b8 [3044]">
                  <v:stroke endarrow="open"/>
                </v:shape>
              </v:group>
            </w:pict>
          </mc:Fallback>
        </mc:AlternateContent>
      </w:r>
    </w:p>
    <w:p w:rsidR="0012646C" w:rsidRDefault="0012646C" w:rsidP="005F6745">
      <w:pPr>
        <w:pStyle w:val="Paragraphedeliste"/>
        <w:ind w:left="1428"/>
      </w:pPr>
    </w:p>
    <w:p w:rsidR="0012646C" w:rsidRDefault="0012646C" w:rsidP="005F6745">
      <w:pPr>
        <w:pStyle w:val="Paragraphedeliste"/>
        <w:ind w:left="1428"/>
      </w:pPr>
    </w:p>
    <w:p w:rsidR="0012646C" w:rsidRDefault="0012646C" w:rsidP="005F6745">
      <w:pPr>
        <w:pStyle w:val="Paragraphedeliste"/>
        <w:ind w:left="1428"/>
      </w:pPr>
    </w:p>
    <w:p w:rsidR="0012646C" w:rsidRDefault="0012646C" w:rsidP="005F6745">
      <w:pPr>
        <w:pStyle w:val="Paragraphedeliste"/>
        <w:ind w:left="1428"/>
      </w:pPr>
    </w:p>
    <w:p w:rsidR="0012646C" w:rsidRDefault="0012646C" w:rsidP="005F6745">
      <w:pPr>
        <w:pStyle w:val="Paragraphedeliste"/>
        <w:ind w:left="1428"/>
      </w:pPr>
    </w:p>
    <w:p w:rsidR="0012646C" w:rsidRDefault="0012646C" w:rsidP="005F6745">
      <w:pPr>
        <w:pStyle w:val="Paragraphedeliste"/>
        <w:ind w:left="1428"/>
      </w:pPr>
    </w:p>
    <w:p w:rsidR="0012646C" w:rsidRDefault="0012646C" w:rsidP="005F6745">
      <w:pPr>
        <w:pStyle w:val="Paragraphedeliste"/>
        <w:ind w:left="1428"/>
      </w:pPr>
    </w:p>
    <w:p w:rsidR="0012646C" w:rsidRDefault="0012646C" w:rsidP="005F6745">
      <w:pPr>
        <w:pStyle w:val="Paragraphedeliste"/>
        <w:ind w:left="1428"/>
      </w:pPr>
    </w:p>
    <w:p w:rsidR="0012646C" w:rsidRDefault="0012646C">
      <w:r>
        <w:br w:type="page"/>
      </w:r>
    </w:p>
    <w:p w:rsidR="005256C2" w:rsidRDefault="005256C2" w:rsidP="005256C2">
      <w:pPr>
        <w:ind w:left="708"/>
        <w:rPr>
          <w:rStyle w:val="Titre2Car"/>
        </w:rPr>
      </w:pPr>
      <w:r w:rsidRPr="005256C2">
        <w:rPr>
          <w:rStyle w:val="Titre2Car"/>
        </w:rPr>
        <w:lastRenderedPageBreak/>
        <w:t>Règles d’utilisation des protection</w:t>
      </w:r>
      <w:r>
        <w:rPr>
          <w:rStyle w:val="Titre2Car"/>
        </w:rPr>
        <w:t>s</w:t>
      </w:r>
      <w:r w:rsidRPr="005256C2">
        <w:rPr>
          <w:rStyle w:val="Titre2Car"/>
        </w:rPr>
        <w:t xml:space="preserve"> différentielle</w:t>
      </w:r>
      <w:r>
        <w:rPr>
          <w:rStyle w:val="Titre2Car"/>
        </w:rPr>
        <w:t>.</w:t>
      </w:r>
    </w:p>
    <w:p w:rsidR="005256C2" w:rsidRPr="003A668D" w:rsidRDefault="005256C2" w:rsidP="00E66228">
      <w:pPr>
        <w:ind w:left="708"/>
        <w:rPr>
          <w:rStyle w:val="Titre2Car"/>
          <w:rFonts w:asciiTheme="minorHAnsi" w:hAnsiTheme="minorHAnsi"/>
          <w:color w:val="auto"/>
          <w:sz w:val="24"/>
        </w:rPr>
      </w:pPr>
      <w:r w:rsidRPr="003A668D">
        <w:rPr>
          <w:rStyle w:val="Titre2Car"/>
          <w:rFonts w:asciiTheme="minorHAnsi" w:hAnsiTheme="minorHAnsi"/>
          <w:color w:val="auto"/>
          <w:sz w:val="24"/>
        </w:rPr>
        <w:t>Trois grands pri</w:t>
      </w:r>
      <w:r w:rsidR="003A668D" w:rsidRPr="003A668D">
        <w:rPr>
          <w:rStyle w:val="Titre2Car"/>
          <w:rFonts w:asciiTheme="minorHAnsi" w:hAnsiTheme="minorHAnsi"/>
          <w:color w:val="auto"/>
          <w:sz w:val="24"/>
        </w:rPr>
        <w:t>n</w:t>
      </w:r>
      <w:r w:rsidRPr="003A668D">
        <w:rPr>
          <w:rStyle w:val="Titre2Car"/>
          <w:rFonts w:asciiTheme="minorHAnsi" w:hAnsiTheme="minorHAnsi"/>
          <w:color w:val="auto"/>
          <w:sz w:val="24"/>
        </w:rPr>
        <w:t>cipes régissent l’usage des protections différentielles :</w:t>
      </w:r>
    </w:p>
    <w:p w:rsidR="005256C2" w:rsidRDefault="005256C2" w:rsidP="00E66228">
      <w:pPr>
        <w:pStyle w:val="Paragraphedeliste"/>
        <w:numPr>
          <w:ilvl w:val="0"/>
          <w:numId w:val="11"/>
        </w:numPr>
        <w:ind w:left="1428"/>
        <w:rPr>
          <w:rStyle w:val="Titre2Car"/>
          <w:rFonts w:asciiTheme="minorHAnsi" w:hAnsiTheme="minorHAnsi"/>
          <w:b w:val="0"/>
          <w:color w:val="auto"/>
          <w:sz w:val="22"/>
        </w:rPr>
      </w:pPr>
      <w:r w:rsidRPr="003A668D">
        <w:rPr>
          <w:rStyle w:val="Titre2Car"/>
          <w:rFonts w:asciiTheme="minorHAnsi" w:hAnsiTheme="minorHAnsi"/>
          <w:b w:val="0"/>
          <w:color w:val="auto"/>
          <w:sz w:val="22"/>
        </w:rPr>
        <w:t xml:space="preserve">La sélectivité </w:t>
      </w:r>
      <w:r w:rsidR="003A668D" w:rsidRPr="003A668D">
        <w:rPr>
          <w:rStyle w:val="Titre2Car"/>
          <w:rFonts w:asciiTheme="minorHAnsi" w:hAnsiTheme="minorHAnsi"/>
          <w:b w:val="0"/>
          <w:color w:val="auto"/>
          <w:sz w:val="22"/>
        </w:rPr>
        <w:t>ampérométrique.</w:t>
      </w:r>
    </w:p>
    <w:p w:rsidR="003A668D" w:rsidRPr="003A668D" w:rsidRDefault="003A668D" w:rsidP="00E66228">
      <w:pPr>
        <w:pStyle w:val="Paragraphedeliste"/>
        <w:numPr>
          <w:ilvl w:val="0"/>
          <w:numId w:val="12"/>
        </w:numPr>
        <w:spacing w:after="0"/>
        <w:ind w:left="2136"/>
        <w:rPr>
          <w:rStyle w:val="Titre2Car"/>
          <w:rFonts w:asciiTheme="minorHAnsi" w:hAnsiTheme="minorHAnsi"/>
          <w:b w:val="0"/>
          <w:color w:val="auto"/>
          <w:sz w:val="22"/>
        </w:rPr>
      </w:pPr>
      <w:r w:rsidRPr="003A668D">
        <w:rPr>
          <w:rStyle w:val="Titre2Car"/>
          <w:rFonts w:asciiTheme="minorHAnsi" w:hAnsiTheme="minorHAnsi"/>
          <w:b w:val="0"/>
          <w:color w:val="auto"/>
          <w:sz w:val="22"/>
        </w:rPr>
        <w:t>L’installation doit être pyramidale.</w:t>
      </w:r>
    </w:p>
    <w:p w:rsidR="003A668D" w:rsidRPr="003A668D" w:rsidRDefault="003A668D" w:rsidP="00E66228">
      <w:pPr>
        <w:pStyle w:val="Paragraphedeliste"/>
        <w:numPr>
          <w:ilvl w:val="0"/>
          <w:numId w:val="12"/>
        </w:numPr>
        <w:spacing w:after="0"/>
        <w:ind w:left="2136"/>
        <w:rPr>
          <w:rStyle w:val="Titre2Car"/>
          <w:rFonts w:asciiTheme="minorHAnsi" w:hAnsiTheme="minorHAnsi"/>
          <w:b w:val="0"/>
          <w:color w:val="auto"/>
          <w:sz w:val="22"/>
        </w:rPr>
      </w:pPr>
      <w:r w:rsidRPr="003A668D">
        <w:rPr>
          <w:rStyle w:val="Titre2Car"/>
          <w:rFonts w:asciiTheme="minorHAnsi" w:hAnsiTheme="minorHAnsi"/>
          <w:b w:val="0"/>
          <w:color w:val="auto"/>
          <w:sz w:val="22"/>
        </w:rPr>
        <w:t>Chaque détecteur doit être capable de supporter l’intensité consommée en totalité ou en partie en aval. (Il faut s’assurer de ce qui va simultanément fonctionner comme récepteur en aval !)</w:t>
      </w:r>
    </w:p>
    <w:p w:rsidR="003A668D" w:rsidRPr="003A668D" w:rsidRDefault="003A668D" w:rsidP="00E66228">
      <w:pPr>
        <w:pStyle w:val="Paragraphedeliste"/>
        <w:numPr>
          <w:ilvl w:val="0"/>
          <w:numId w:val="12"/>
        </w:numPr>
        <w:spacing w:after="0"/>
        <w:ind w:left="2136"/>
        <w:rPr>
          <w:rStyle w:val="Titre2Car"/>
          <w:rFonts w:asciiTheme="minorHAnsi" w:hAnsiTheme="minorHAnsi"/>
          <w:b w:val="0"/>
          <w:color w:val="auto"/>
          <w:sz w:val="22"/>
        </w:rPr>
      </w:pPr>
      <w:r w:rsidRPr="003A668D">
        <w:rPr>
          <w:rStyle w:val="Titre2Car"/>
          <w:rFonts w:asciiTheme="minorHAnsi" w:hAnsiTheme="minorHAnsi"/>
          <w:b w:val="0"/>
          <w:color w:val="auto"/>
          <w:sz w:val="22"/>
        </w:rPr>
        <w:t>Chaque détecteur doit être capable de couper l’intensité citée plus haut.</w:t>
      </w:r>
    </w:p>
    <w:p w:rsidR="003A668D" w:rsidRDefault="003A668D" w:rsidP="00E66228">
      <w:pPr>
        <w:ind w:left="1416"/>
        <w:rPr>
          <w:rStyle w:val="Titre2Car"/>
          <w:rFonts w:asciiTheme="minorHAnsi" w:hAnsiTheme="minorHAnsi"/>
          <w:b w:val="0"/>
          <w:color w:val="auto"/>
          <w:sz w:val="22"/>
        </w:rPr>
      </w:pPr>
    </w:p>
    <w:p w:rsidR="003A668D" w:rsidRDefault="003A668D" w:rsidP="00E66228">
      <w:pPr>
        <w:pStyle w:val="Paragraphedeliste"/>
        <w:numPr>
          <w:ilvl w:val="0"/>
          <w:numId w:val="11"/>
        </w:numPr>
        <w:ind w:left="1428"/>
        <w:rPr>
          <w:rStyle w:val="Titre2Car"/>
          <w:rFonts w:asciiTheme="minorHAnsi" w:hAnsiTheme="minorHAnsi"/>
          <w:b w:val="0"/>
          <w:color w:val="auto"/>
          <w:sz w:val="22"/>
        </w:rPr>
      </w:pPr>
      <w:r w:rsidRPr="003A668D">
        <w:rPr>
          <w:rStyle w:val="Titre2Car"/>
          <w:rFonts w:asciiTheme="minorHAnsi" w:hAnsiTheme="minorHAnsi"/>
          <w:b w:val="0"/>
          <w:color w:val="auto"/>
          <w:sz w:val="22"/>
        </w:rPr>
        <w:t>La sélectivité différentielle.</w:t>
      </w:r>
    </w:p>
    <w:p w:rsidR="003A668D" w:rsidRPr="003A668D" w:rsidRDefault="003A668D" w:rsidP="00E66228">
      <w:pPr>
        <w:ind w:left="1416"/>
        <w:rPr>
          <w:rStyle w:val="Titre2Car"/>
          <w:rFonts w:asciiTheme="minorHAnsi" w:hAnsiTheme="minorHAnsi"/>
          <w:b w:val="0"/>
          <w:color w:val="auto"/>
          <w:sz w:val="22"/>
        </w:rPr>
      </w:pPr>
      <w:r w:rsidRPr="003A668D">
        <w:rPr>
          <w:rStyle w:val="Titre2Car"/>
          <w:rFonts w:asciiTheme="minorHAnsi" w:hAnsiTheme="minorHAnsi"/>
          <w:b w:val="0"/>
          <w:color w:val="auto"/>
          <w:sz w:val="22"/>
        </w:rPr>
        <w:t xml:space="preserve">Chaque détecteur doit avoir un </w:t>
      </w:r>
      <w:proofErr w:type="spellStart"/>
      <w:r w:rsidRPr="003A668D">
        <w:rPr>
          <w:rStyle w:val="Titre2Car"/>
          <w:rFonts w:asciiTheme="minorHAnsi" w:hAnsiTheme="minorHAnsi"/>
          <w:b w:val="0"/>
          <w:color w:val="auto"/>
          <w:sz w:val="22"/>
        </w:rPr>
        <w:t>IΔdef</w:t>
      </w:r>
      <w:proofErr w:type="spellEnd"/>
      <w:r w:rsidRPr="003A668D">
        <w:rPr>
          <w:rStyle w:val="Titre2Car"/>
          <w:rFonts w:asciiTheme="minorHAnsi" w:hAnsiTheme="minorHAnsi"/>
          <w:b w:val="0"/>
          <w:color w:val="auto"/>
          <w:sz w:val="22"/>
        </w:rPr>
        <w:t xml:space="preserve"> supérieur à celle susceptible d’être détectée en aval.</w:t>
      </w:r>
    </w:p>
    <w:p w:rsidR="003A668D" w:rsidRDefault="003A668D" w:rsidP="00E66228">
      <w:pPr>
        <w:pStyle w:val="Paragraphedeliste"/>
        <w:numPr>
          <w:ilvl w:val="0"/>
          <w:numId w:val="11"/>
        </w:numPr>
        <w:ind w:left="1428"/>
        <w:rPr>
          <w:rStyle w:val="Titre2Car"/>
          <w:b w:val="0"/>
          <w:color w:val="auto"/>
          <w:sz w:val="22"/>
        </w:rPr>
      </w:pPr>
      <w:r>
        <w:rPr>
          <w:rStyle w:val="Titre2Car"/>
          <w:rFonts w:asciiTheme="minorHAnsi" w:hAnsiTheme="minorHAnsi"/>
          <w:b w:val="0"/>
          <w:color w:val="auto"/>
          <w:sz w:val="22"/>
        </w:rPr>
        <w:t>La</w:t>
      </w:r>
      <w:r w:rsidRPr="003A668D">
        <w:rPr>
          <w:rStyle w:val="Titre2Car"/>
          <w:rFonts w:asciiTheme="minorHAnsi" w:hAnsiTheme="minorHAnsi"/>
          <w:b w:val="0"/>
          <w:color w:val="auto"/>
          <w:sz w:val="22"/>
        </w:rPr>
        <w:t xml:space="preserve"> sélectivité temporelle</w:t>
      </w:r>
      <w:r w:rsidRPr="003A668D">
        <w:rPr>
          <w:rStyle w:val="Titre2Car"/>
          <w:b w:val="0"/>
          <w:color w:val="auto"/>
          <w:sz w:val="22"/>
        </w:rPr>
        <w:t>.</w:t>
      </w:r>
    </w:p>
    <w:p w:rsidR="005752DA" w:rsidRPr="005752DA" w:rsidRDefault="003A668D" w:rsidP="00E66228">
      <w:pPr>
        <w:pStyle w:val="Paragraphedeliste"/>
        <w:numPr>
          <w:ilvl w:val="0"/>
          <w:numId w:val="14"/>
        </w:numPr>
        <w:spacing w:after="0"/>
        <w:ind w:left="2136"/>
        <w:rPr>
          <w:rStyle w:val="Titre2Car"/>
          <w:rFonts w:asciiTheme="minorHAnsi" w:hAnsiTheme="minorHAnsi"/>
          <w:b w:val="0"/>
          <w:color w:val="auto"/>
          <w:sz w:val="22"/>
        </w:rPr>
      </w:pPr>
      <w:r w:rsidRPr="005752DA">
        <w:rPr>
          <w:rStyle w:val="Titre2Car"/>
          <w:rFonts w:asciiTheme="minorHAnsi" w:hAnsiTheme="minorHAnsi"/>
          <w:b w:val="0"/>
          <w:color w:val="auto"/>
          <w:sz w:val="22"/>
        </w:rPr>
        <w:t>Les détecteurs les plus proches des récepteurs doivent être les plus rapides. Ils sont qualifiés « d’instantanés »</w:t>
      </w:r>
    </w:p>
    <w:p w:rsidR="003A668D" w:rsidRPr="005752DA" w:rsidRDefault="005752DA" w:rsidP="00E66228">
      <w:pPr>
        <w:pStyle w:val="Paragraphedeliste"/>
        <w:numPr>
          <w:ilvl w:val="0"/>
          <w:numId w:val="14"/>
        </w:numPr>
        <w:spacing w:after="0"/>
        <w:ind w:left="2136"/>
        <w:rPr>
          <w:rStyle w:val="Titre2Car"/>
          <w:b w:val="0"/>
          <w:color w:val="auto"/>
          <w:sz w:val="22"/>
        </w:rPr>
      </w:pPr>
      <w:r w:rsidRPr="005752DA">
        <w:rPr>
          <w:rStyle w:val="Titre2Car"/>
          <w:rFonts w:asciiTheme="minorHAnsi" w:hAnsiTheme="minorHAnsi"/>
          <w:b w:val="0"/>
          <w:color w:val="auto"/>
          <w:sz w:val="22"/>
        </w:rPr>
        <w:t xml:space="preserve">Plus le niveau de position augmente plus les détecteurs doivent être </w:t>
      </w:r>
      <w:r>
        <w:rPr>
          <w:rStyle w:val="Titre2Car"/>
          <w:rFonts w:asciiTheme="minorHAnsi" w:hAnsiTheme="minorHAnsi"/>
          <w:b w:val="0"/>
          <w:color w:val="auto"/>
          <w:sz w:val="22"/>
        </w:rPr>
        <w:t>retardé</w:t>
      </w:r>
      <w:r w:rsidRPr="005752DA">
        <w:rPr>
          <w:rStyle w:val="Titre2Car"/>
          <w:rFonts w:asciiTheme="minorHAnsi" w:hAnsiTheme="minorHAnsi"/>
          <w:b w:val="0"/>
          <w:color w:val="auto"/>
          <w:sz w:val="22"/>
        </w:rPr>
        <w:t>s.</w:t>
      </w:r>
      <w:r>
        <w:rPr>
          <w:rStyle w:val="Titre2Car"/>
          <w:rFonts w:asciiTheme="minorHAnsi" w:hAnsiTheme="minorHAnsi"/>
          <w:b w:val="0"/>
          <w:color w:val="auto"/>
          <w:sz w:val="22"/>
        </w:rPr>
        <w:t xml:space="preserve"> Ils seront qualifiés et indiqués « S », comme sélectif. Certains interrupteurs différentiels sont ajustables au niveau du retard.</w:t>
      </w:r>
    </w:p>
    <w:p w:rsidR="005256C2" w:rsidRDefault="005256C2" w:rsidP="005256C2">
      <w:pPr>
        <w:ind w:left="708"/>
        <w:rPr>
          <w:rStyle w:val="Titre2Car"/>
        </w:rPr>
      </w:pPr>
    </w:p>
    <w:p w:rsidR="005752DA" w:rsidRDefault="005752DA" w:rsidP="005256C2">
      <w:pPr>
        <w:ind w:left="708"/>
        <w:rPr>
          <w:rStyle w:val="Titre2Car"/>
          <w:rFonts w:asciiTheme="minorHAnsi" w:hAnsiTheme="minorHAnsi"/>
          <w:color w:val="auto"/>
          <w:sz w:val="24"/>
        </w:rPr>
      </w:pPr>
      <w:r w:rsidRPr="005752DA">
        <w:rPr>
          <w:rStyle w:val="Titre2Car"/>
          <w:rFonts w:asciiTheme="minorHAnsi" w:hAnsiTheme="minorHAnsi"/>
          <w:color w:val="auto"/>
          <w:sz w:val="24"/>
        </w:rPr>
        <w:t>Exemple</w:t>
      </w:r>
      <w:r>
        <w:rPr>
          <w:rStyle w:val="Titre2Car"/>
          <w:rFonts w:asciiTheme="minorHAnsi" w:hAnsiTheme="minorHAnsi"/>
          <w:color w:val="auto"/>
          <w:sz w:val="24"/>
        </w:rPr>
        <w:t> :</w:t>
      </w:r>
    </w:p>
    <w:p w:rsidR="00AB229E" w:rsidRDefault="00AE490E">
      <w:pPr>
        <w:rPr>
          <w:rStyle w:val="Titre2Car"/>
          <w:rFonts w:asciiTheme="minorHAnsi" w:hAnsiTheme="minorHAnsi"/>
          <w:color w:val="auto"/>
          <w:sz w:val="24"/>
        </w:rPr>
      </w:pPr>
      <w:r>
        <w:rPr>
          <w:noProof/>
        </w:rPr>
        <w:pict>
          <v:shape id="_x0000_s1028" type="#_x0000_t75" style="position:absolute;margin-left:5.15pt;margin-top:18.35pt;width:363.55pt;height:258.65pt;z-index:251693056;mso-position-horizontal-relative:text;mso-position-vertical-relative:text">
            <v:imagedata r:id="rId22" o:title=""/>
            <w10:wrap type="square"/>
          </v:shape>
          <o:OLEObject Type="Embed" ProgID="Visio.Drawing.11" ShapeID="_x0000_s1028" DrawAspect="Content" ObjectID="_1548662154" r:id="rId23"/>
        </w:pict>
      </w:r>
      <w:r w:rsidR="00AB229E">
        <w:rPr>
          <w:rStyle w:val="Titre2Car"/>
          <w:rFonts w:asciiTheme="minorHAnsi" w:hAnsiTheme="minorHAnsi"/>
          <w:color w:val="auto"/>
          <w:sz w:val="24"/>
        </w:rPr>
        <w:br w:type="page"/>
      </w:r>
    </w:p>
    <w:p w:rsidR="0070706A" w:rsidRDefault="0070706A" w:rsidP="0070706A">
      <w:pPr>
        <w:pStyle w:val="Paragraphedeliste"/>
        <w:numPr>
          <w:ilvl w:val="0"/>
          <w:numId w:val="4"/>
        </w:numPr>
        <w:spacing w:after="0"/>
        <w:rPr>
          <w:b/>
          <w:sz w:val="28"/>
        </w:rPr>
      </w:pPr>
      <w:r>
        <w:rPr>
          <w:b/>
          <w:sz w:val="28"/>
        </w:rPr>
        <w:lastRenderedPageBreak/>
        <w:t>Risque de court-circuit.</w:t>
      </w:r>
    </w:p>
    <w:p w:rsidR="0070706A" w:rsidRPr="007414E1" w:rsidRDefault="0070706A" w:rsidP="0070706A">
      <w:pPr>
        <w:spacing w:after="0"/>
        <w:ind w:left="1068"/>
        <w:rPr>
          <w:color w:val="FF0000"/>
          <w:sz w:val="28"/>
        </w:rPr>
      </w:pPr>
      <w:r>
        <w:rPr>
          <w:color w:val="FF0000"/>
          <w:sz w:val="28"/>
        </w:rPr>
        <w:t>La protection peut s’effectuer avec deux types de matériel : Les fusibles et les disjoncteurs de type magnétique.</w:t>
      </w:r>
      <w:r w:rsidRPr="007414E1">
        <w:rPr>
          <w:color w:val="FF0000"/>
          <w:sz w:val="28"/>
        </w:rPr>
        <w:t xml:space="preserve"> </w:t>
      </w:r>
    </w:p>
    <w:p w:rsidR="00136075" w:rsidRDefault="0070706A" w:rsidP="0070706A">
      <w:pPr>
        <w:pStyle w:val="Paragraphedeliste"/>
        <w:numPr>
          <w:ilvl w:val="0"/>
          <w:numId w:val="5"/>
        </w:numPr>
        <w:spacing w:after="0"/>
      </w:pPr>
      <w:r>
        <w:t xml:space="preserve">Les fusibles sont plus </w:t>
      </w:r>
      <w:r w:rsidR="005C1A7A">
        <w:t>lents</w:t>
      </w:r>
      <w:r>
        <w:t xml:space="preserve"> à rompre une alimentation.</w:t>
      </w:r>
      <w:r w:rsidR="00136075">
        <w:t xml:space="preserve"> Voire moins fiable. Certains ne fondent pas alors qu’ils auraient dû.</w:t>
      </w:r>
      <w:r>
        <w:t xml:space="preserve"> </w:t>
      </w:r>
    </w:p>
    <w:p w:rsidR="005C1A7A" w:rsidRPr="00136075" w:rsidRDefault="0070706A" w:rsidP="00136075">
      <w:pPr>
        <w:spacing w:after="0"/>
        <w:ind w:left="1416"/>
        <w:rPr>
          <w:color w:val="FF0000"/>
        </w:rPr>
      </w:pPr>
      <w:r w:rsidRPr="00136075">
        <w:rPr>
          <w:color w:val="FF0000"/>
        </w:rPr>
        <w:t xml:space="preserve">Ce qui fait </w:t>
      </w:r>
      <w:r w:rsidR="005C1A7A" w:rsidRPr="00136075">
        <w:rPr>
          <w:color w:val="FF0000"/>
        </w:rPr>
        <w:t>qu’ils sont</w:t>
      </w:r>
      <w:r w:rsidRPr="00136075">
        <w:rPr>
          <w:color w:val="FF0000"/>
        </w:rPr>
        <w:t xml:space="preserve"> maintenant prohibés dans les installations tertiaires et domestiques.</w:t>
      </w:r>
      <w:r w:rsidR="005C1A7A" w:rsidRPr="00136075">
        <w:rPr>
          <w:color w:val="FF0000"/>
        </w:rPr>
        <w:t xml:space="preserve"> </w:t>
      </w:r>
    </w:p>
    <w:p w:rsidR="005C1A7A" w:rsidRDefault="005C1A7A" w:rsidP="005C1A7A">
      <w:pPr>
        <w:spacing w:after="0"/>
        <w:ind w:left="1416"/>
      </w:pPr>
    </w:p>
    <w:p w:rsidR="005C1A7A" w:rsidRPr="000021E6" w:rsidRDefault="005C1A7A" w:rsidP="005C1A7A">
      <w:pPr>
        <w:spacing w:after="0"/>
        <w:ind w:left="1416"/>
        <w:rPr>
          <w:b/>
          <w:sz w:val="24"/>
        </w:rPr>
      </w:pPr>
      <w:r w:rsidRPr="000021E6">
        <w:rPr>
          <w:b/>
          <w:sz w:val="24"/>
        </w:rPr>
        <w:t>Ils sont à usage unique.</w:t>
      </w:r>
    </w:p>
    <w:p w:rsidR="005C1A7A" w:rsidRDefault="005C1A7A" w:rsidP="005C1A7A">
      <w:pPr>
        <w:spacing w:after="0"/>
        <w:ind w:left="1416"/>
      </w:pPr>
    </w:p>
    <w:p w:rsidR="005C1A7A" w:rsidRPr="00B618AA" w:rsidRDefault="005C1A7A" w:rsidP="005C1A7A">
      <w:pPr>
        <w:spacing w:after="0"/>
        <w:ind w:left="1416"/>
        <w:rPr>
          <w:b/>
          <w:sz w:val="24"/>
        </w:rPr>
      </w:pPr>
      <w:r w:rsidRPr="00B618AA">
        <w:rPr>
          <w:b/>
          <w:sz w:val="24"/>
        </w:rPr>
        <w:t>Les fusibles doivent être positionnés sur les pôles fournisseur d’énergie « Phases, « + » »</w:t>
      </w:r>
    </w:p>
    <w:p w:rsidR="005C1A7A" w:rsidRDefault="005C1A7A" w:rsidP="005C1A7A">
      <w:pPr>
        <w:spacing w:after="0"/>
        <w:ind w:left="1416"/>
      </w:pPr>
    </w:p>
    <w:p w:rsidR="005C1A7A" w:rsidRDefault="005C1A7A" w:rsidP="005C1A7A">
      <w:pPr>
        <w:spacing w:after="0"/>
        <w:ind w:left="1416"/>
      </w:pPr>
      <w:r>
        <w:t>Selon la rapidité demandée, il existe 3 types de fusibles</w:t>
      </w:r>
    </w:p>
    <w:p w:rsidR="00B618AA" w:rsidRDefault="005C1A7A" w:rsidP="00B618AA">
      <w:pPr>
        <w:pStyle w:val="Paragraphedeliste"/>
        <w:numPr>
          <w:ilvl w:val="1"/>
          <w:numId w:val="4"/>
        </w:numPr>
        <w:spacing w:after="0"/>
      </w:pPr>
      <w:r w:rsidRPr="00B618AA">
        <w:rPr>
          <w:color w:val="FF0000"/>
        </w:rPr>
        <w:t xml:space="preserve">Les ultras rapides </w:t>
      </w:r>
      <w:r w:rsidR="00B618AA" w:rsidRPr="00B618AA">
        <w:rPr>
          <w:color w:val="FF0000"/>
        </w:rPr>
        <w:t>(</w:t>
      </w:r>
      <w:proofErr w:type="spellStart"/>
      <w:r w:rsidR="00B618AA" w:rsidRPr="00B618AA">
        <w:rPr>
          <w:color w:val="FF0000"/>
        </w:rPr>
        <w:t>uR</w:t>
      </w:r>
      <w:proofErr w:type="spellEnd"/>
      <w:r w:rsidR="00B618AA">
        <w:t xml:space="preserve">) </w:t>
      </w:r>
      <w:r>
        <w:t xml:space="preserve">destinés à un usage de protection de matériel électroniques leur vitesse de réaction est de l’ordre de 0,3 à 0,5 milli secondes. </w:t>
      </w:r>
    </w:p>
    <w:p w:rsidR="00B618AA" w:rsidRPr="006E157A" w:rsidRDefault="00B618AA" w:rsidP="00B618AA">
      <w:pPr>
        <w:spacing w:after="0"/>
        <w:ind w:left="1788"/>
        <w:rPr>
          <w:sz w:val="10"/>
        </w:rPr>
      </w:pPr>
    </w:p>
    <w:p w:rsidR="005C1A7A" w:rsidRDefault="005C1A7A" w:rsidP="00B618AA">
      <w:pPr>
        <w:spacing w:after="0"/>
        <w:ind w:left="1788"/>
      </w:pPr>
      <w:r>
        <w:t>Il</w:t>
      </w:r>
      <w:r w:rsidR="00B618AA">
        <w:t>s</w:t>
      </w:r>
      <w:r>
        <w:t xml:space="preserve"> possède</w:t>
      </w:r>
      <w:r w:rsidR="00B618AA">
        <w:t>nt</w:t>
      </w:r>
      <w:r>
        <w:t xml:space="preserve"> un I²t  (produit de l’intensité supérieure à I nominale élevée au carré fois le temps de fusion</w:t>
      </w:r>
      <w:r w:rsidR="00B618AA">
        <w:t xml:space="preserve"> = constante</w:t>
      </w:r>
      <w:r w:rsidR="00B618AA" w:rsidRPr="00B618AA">
        <w:rPr>
          <w:color w:val="FF0000"/>
        </w:rPr>
        <w:t xml:space="preserve">. Connaissant l’intensité de défaut </w:t>
      </w:r>
      <w:r w:rsidR="00B618AA">
        <w:t>on peut connaitre le temps de fusion))</w:t>
      </w:r>
    </w:p>
    <w:p w:rsidR="00B618AA" w:rsidRPr="006E157A" w:rsidRDefault="00B618AA" w:rsidP="00B618AA">
      <w:pPr>
        <w:spacing w:after="0"/>
        <w:ind w:left="1788"/>
        <w:rPr>
          <w:sz w:val="16"/>
        </w:rPr>
      </w:pPr>
    </w:p>
    <w:p w:rsidR="005C1A7A" w:rsidRDefault="00B618AA" w:rsidP="00B618AA">
      <w:pPr>
        <w:pStyle w:val="Paragraphedeliste"/>
        <w:numPr>
          <w:ilvl w:val="1"/>
          <w:numId w:val="4"/>
        </w:numPr>
        <w:spacing w:after="0"/>
      </w:pPr>
      <w:r w:rsidRPr="00B618AA">
        <w:rPr>
          <w:color w:val="FF0000"/>
        </w:rPr>
        <w:t xml:space="preserve">Les moyennement rapide de type </w:t>
      </w:r>
      <w:proofErr w:type="spellStart"/>
      <w:r w:rsidRPr="00B618AA">
        <w:rPr>
          <w:color w:val="FF0000"/>
        </w:rPr>
        <w:t>G</w:t>
      </w:r>
      <w:r w:rsidR="00017E7B">
        <w:rPr>
          <w:color w:val="FF0000"/>
        </w:rPr>
        <w:t>c</w:t>
      </w:r>
      <w:proofErr w:type="spellEnd"/>
      <w:r w:rsidRPr="00B618AA">
        <w:rPr>
          <w:color w:val="FF0000"/>
        </w:rPr>
        <w:t xml:space="preserve"> </w:t>
      </w:r>
      <w:r>
        <w:t>de l’ordre de 50 à 100 msec de temps de fusion.</w:t>
      </w:r>
    </w:p>
    <w:p w:rsidR="00B618AA" w:rsidRDefault="00B618AA" w:rsidP="00B618AA">
      <w:pPr>
        <w:pStyle w:val="Paragraphedeliste"/>
        <w:spacing w:after="0"/>
        <w:ind w:left="1788"/>
      </w:pPr>
    </w:p>
    <w:p w:rsidR="00B618AA" w:rsidRDefault="00B618AA" w:rsidP="00B618AA">
      <w:pPr>
        <w:pStyle w:val="Paragraphedeliste"/>
        <w:numPr>
          <w:ilvl w:val="1"/>
          <w:numId w:val="4"/>
        </w:numPr>
        <w:spacing w:after="0"/>
      </w:pPr>
      <w:r w:rsidRPr="00B618AA">
        <w:rPr>
          <w:color w:val="FF0000"/>
        </w:rPr>
        <w:t xml:space="preserve">Les « lents »,  </w:t>
      </w:r>
      <w:r>
        <w:t>ou temporisés (T), ou accompagnement moteur (</w:t>
      </w:r>
      <w:proofErr w:type="spellStart"/>
      <w:r>
        <w:t>aM</w:t>
      </w:r>
      <w:proofErr w:type="spellEnd"/>
      <w:r>
        <w:t xml:space="preserve">). Ils sont destinés à protéger des récepteurs présentant des </w:t>
      </w:r>
      <w:proofErr w:type="gramStart"/>
      <w:r>
        <w:t>courant</w:t>
      </w:r>
      <w:proofErr w:type="gramEnd"/>
      <w:r>
        <w:t xml:space="preserve"> important au démarrage ou à la mise en service. </w:t>
      </w:r>
    </w:p>
    <w:p w:rsidR="00B618AA" w:rsidRDefault="00B618AA" w:rsidP="00B618AA">
      <w:pPr>
        <w:spacing w:after="0"/>
        <w:ind w:left="1788"/>
      </w:pPr>
      <w:r>
        <w:t xml:space="preserve">Ils sont surtout utilisés dans des installations </w:t>
      </w:r>
      <w:proofErr w:type="spellStart"/>
      <w:r>
        <w:t>comportants</w:t>
      </w:r>
      <w:proofErr w:type="spellEnd"/>
      <w:r>
        <w:t xml:space="preserve"> des </w:t>
      </w:r>
      <w:proofErr w:type="spellStart"/>
      <w:r>
        <w:t>élements</w:t>
      </w:r>
      <w:proofErr w:type="spellEnd"/>
      <w:r>
        <w:t xml:space="preserve"> bobinés et/ou des éléments chauffants.</w:t>
      </w:r>
    </w:p>
    <w:p w:rsidR="00B618AA" w:rsidRDefault="00B618AA" w:rsidP="00B618AA">
      <w:pPr>
        <w:spacing w:after="0"/>
        <w:ind w:left="1788"/>
      </w:pPr>
    </w:p>
    <w:p w:rsidR="00B618AA" w:rsidRDefault="00B618AA" w:rsidP="00B618AA">
      <w:pPr>
        <w:spacing w:after="0"/>
        <w:ind w:left="1788"/>
      </w:pPr>
      <w:r>
        <w:t>Ils possèdent un I²t  (produit de l’intensité supérieure à I nominale élevée au carré fois le temps de fusion = constante</w:t>
      </w:r>
      <w:r w:rsidRPr="00B618AA">
        <w:rPr>
          <w:color w:val="FF0000"/>
        </w:rPr>
        <w:t xml:space="preserve">. Connaissant l’intensité de défaut </w:t>
      </w:r>
      <w:r>
        <w:t>on peut connaitre le temps de fusion))</w:t>
      </w:r>
    </w:p>
    <w:p w:rsidR="00B618AA" w:rsidRDefault="00B618AA" w:rsidP="00B618AA">
      <w:pPr>
        <w:spacing w:after="0"/>
        <w:ind w:left="1788"/>
      </w:pPr>
    </w:p>
    <w:p w:rsidR="00B618AA" w:rsidRDefault="00B618AA" w:rsidP="00B618AA">
      <w:pPr>
        <w:spacing w:after="0"/>
      </w:pPr>
    </w:p>
    <w:p w:rsidR="005C1A7A" w:rsidRPr="00AB229E" w:rsidRDefault="00B618AA" w:rsidP="00B618AA">
      <w:pPr>
        <w:spacing w:after="0"/>
        <w:rPr>
          <w:b/>
          <w:i/>
        </w:rPr>
      </w:pPr>
      <w:r w:rsidRPr="00AB229E">
        <w:rPr>
          <w:b/>
          <w:i/>
        </w:rPr>
        <w:t>Fusibles ultra rapides</w:t>
      </w:r>
      <w:r w:rsidR="00017E7B" w:rsidRPr="00AB229E">
        <w:rPr>
          <w:b/>
          <w:i/>
        </w:rPr>
        <w:tab/>
      </w:r>
      <w:r w:rsidR="00017E7B" w:rsidRPr="00AB229E">
        <w:rPr>
          <w:b/>
          <w:i/>
        </w:rPr>
        <w:tab/>
      </w:r>
      <w:r w:rsidR="00017E7B" w:rsidRPr="00AB229E">
        <w:rPr>
          <w:b/>
          <w:i/>
        </w:rPr>
        <w:tab/>
        <w:t xml:space="preserve"> Fusibles moyennement rapides</w:t>
      </w:r>
      <w:r w:rsidR="00017E7B" w:rsidRPr="00AB229E">
        <w:rPr>
          <w:b/>
          <w:i/>
        </w:rPr>
        <w:tab/>
      </w:r>
      <w:r w:rsidR="00017E7B" w:rsidRPr="00AB229E">
        <w:rPr>
          <w:b/>
          <w:i/>
        </w:rPr>
        <w:tab/>
        <w:t xml:space="preserve"> Fusibles « lent »</w:t>
      </w:r>
    </w:p>
    <w:p w:rsidR="005C1A7A" w:rsidRDefault="00546D3C" w:rsidP="00B618AA">
      <w:pPr>
        <w:spacing w:after="0"/>
        <w:ind w:left="1068"/>
      </w:pPr>
      <w:r>
        <w:rPr>
          <w:noProof/>
          <w:lang w:eastAsia="fr-FR"/>
        </w:rPr>
        <w:drawing>
          <wp:anchor distT="0" distB="0" distL="114300" distR="114300" simplePos="0" relativeHeight="251706368" behindDoc="0" locked="0" layoutInCell="1" allowOverlap="1" wp14:anchorId="19F07938" wp14:editId="396728EB">
            <wp:simplePos x="0" y="0"/>
            <wp:positionH relativeFrom="column">
              <wp:posOffset>5148580</wp:posOffset>
            </wp:positionH>
            <wp:positionV relativeFrom="paragraph">
              <wp:posOffset>38100</wp:posOffset>
            </wp:positionV>
            <wp:extent cx="602615" cy="1905000"/>
            <wp:effectExtent l="0" t="0" r="6985" b="0"/>
            <wp:wrapSquare wrapText="bothSides"/>
            <wp:docPr id="289" name="Imag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001-13008.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2615" cy="1905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707392" behindDoc="0" locked="0" layoutInCell="1" allowOverlap="1" wp14:anchorId="3007C4C2" wp14:editId="351407BD">
            <wp:simplePos x="0" y="0"/>
            <wp:positionH relativeFrom="column">
              <wp:posOffset>-226695</wp:posOffset>
            </wp:positionH>
            <wp:positionV relativeFrom="paragraph">
              <wp:posOffset>142240</wp:posOffset>
            </wp:positionV>
            <wp:extent cx="1917700" cy="1906270"/>
            <wp:effectExtent l="0" t="0" r="6350" b="0"/>
            <wp:wrapSquare wrapText="bothSides"/>
            <wp:docPr id="290" name="Image 290" descr="fusib_105_a_pro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fusib_105_a_pro_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17700" cy="1906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7E7B">
        <w:rPr>
          <w:noProof/>
          <w:lang w:eastAsia="fr-FR"/>
        </w:rPr>
        <w:drawing>
          <wp:anchor distT="0" distB="0" distL="114300" distR="114300" simplePos="0" relativeHeight="251708416" behindDoc="0" locked="0" layoutInCell="1" allowOverlap="1" wp14:anchorId="45B50D55" wp14:editId="4DCD62AD">
            <wp:simplePos x="0" y="0"/>
            <wp:positionH relativeFrom="column">
              <wp:posOffset>2315210</wp:posOffset>
            </wp:positionH>
            <wp:positionV relativeFrom="paragraph">
              <wp:posOffset>215900</wp:posOffset>
            </wp:positionV>
            <wp:extent cx="1714500" cy="1831340"/>
            <wp:effectExtent l="0" t="0" r="0" b="0"/>
            <wp:wrapSquare wrapText="bothSides"/>
            <wp:docPr id="291" name="Image 291" descr="Résultat de recherche d'images pour &quot;fusibles G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Résultat de recherche d'images pour &quot;fusibles Gc&quo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14500" cy="18313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703296" behindDoc="0" locked="0" layoutInCell="1" allowOverlap="1" wp14:anchorId="685ED63C" wp14:editId="194DB602">
            <wp:simplePos x="0" y="0"/>
            <wp:positionH relativeFrom="column">
              <wp:posOffset>-217170</wp:posOffset>
            </wp:positionH>
            <wp:positionV relativeFrom="paragraph">
              <wp:posOffset>113665</wp:posOffset>
            </wp:positionV>
            <wp:extent cx="1917700" cy="1906270"/>
            <wp:effectExtent l="0" t="0" r="6350" b="0"/>
            <wp:wrapSquare wrapText="bothSides"/>
            <wp:docPr id="30" name="Image 30" descr="fusib_105_a_pro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fusib_105_a_pro_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17700" cy="1906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7E7B">
        <w:rPr>
          <w:noProof/>
          <w:lang w:eastAsia="fr-FR"/>
        </w:rPr>
        <w:drawing>
          <wp:anchor distT="0" distB="0" distL="114300" distR="114300" simplePos="0" relativeHeight="251704320" behindDoc="0" locked="0" layoutInCell="1" allowOverlap="1" wp14:anchorId="65A8119E" wp14:editId="7BB8D760">
            <wp:simplePos x="0" y="0"/>
            <wp:positionH relativeFrom="column">
              <wp:posOffset>2324735</wp:posOffset>
            </wp:positionH>
            <wp:positionV relativeFrom="paragraph">
              <wp:posOffset>187325</wp:posOffset>
            </wp:positionV>
            <wp:extent cx="1714500" cy="1831340"/>
            <wp:effectExtent l="0" t="0" r="0" b="0"/>
            <wp:wrapSquare wrapText="bothSides"/>
            <wp:docPr id="288" name="Image 288" descr="Résultat de recherche d'images pour &quot;fusibles G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Résultat de recherche d'images pour &quot;fusibles Gc&quo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14500" cy="1831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7E7B">
        <w:rPr>
          <w:noProof/>
          <w:lang w:eastAsia="fr-FR"/>
        </w:rPr>
        <w:drawing>
          <wp:anchor distT="0" distB="0" distL="114300" distR="114300" simplePos="0" relativeHeight="251678720" behindDoc="0" locked="0" layoutInCell="1" allowOverlap="1" wp14:anchorId="1B6D185B" wp14:editId="434C0C96">
            <wp:simplePos x="0" y="0"/>
            <wp:positionH relativeFrom="column">
              <wp:posOffset>5158105</wp:posOffset>
            </wp:positionH>
            <wp:positionV relativeFrom="paragraph">
              <wp:posOffset>9525</wp:posOffset>
            </wp:positionV>
            <wp:extent cx="602615" cy="1905000"/>
            <wp:effectExtent l="0" t="0" r="6985" b="0"/>
            <wp:wrapSquare wrapText="bothSides"/>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001-13008.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2615" cy="1905000"/>
                    </a:xfrm>
                    <a:prstGeom prst="rect">
                      <a:avLst/>
                    </a:prstGeom>
                  </pic:spPr>
                </pic:pic>
              </a:graphicData>
            </a:graphic>
            <wp14:sizeRelH relativeFrom="margin">
              <wp14:pctWidth>0</wp14:pctWidth>
            </wp14:sizeRelH>
            <wp14:sizeRelV relativeFrom="margin">
              <wp14:pctHeight>0</wp14:pctHeight>
            </wp14:sizeRelV>
          </wp:anchor>
        </w:drawing>
      </w:r>
      <w:r w:rsidR="00017E7B" w:rsidRPr="00017E7B">
        <w:rPr>
          <w:noProof/>
          <w:lang w:eastAsia="fr-FR"/>
        </w:rPr>
        <w:drawing>
          <wp:anchor distT="0" distB="0" distL="114300" distR="114300" simplePos="0" relativeHeight="251677696" behindDoc="0" locked="0" layoutInCell="1" allowOverlap="1" wp14:anchorId="709A8859" wp14:editId="736DA415">
            <wp:simplePos x="0" y="0"/>
            <wp:positionH relativeFrom="column">
              <wp:posOffset>2277110</wp:posOffset>
            </wp:positionH>
            <wp:positionV relativeFrom="paragraph">
              <wp:posOffset>187325</wp:posOffset>
            </wp:positionV>
            <wp:extent cx="1714500" cy="1831340"/>
            <wp:effectExtent l="0" t="0" r="0" b="0"/>
            <wp:wrapSquare wrapText="bothSides"/>
            <wp:docPr id="17" name="Image 17" descr="Résultat de recherche d'images pour &quot;fusibles G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Résultat de recherche d'images pour &quot;fusibles Gc&quo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14500" cy="1831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7E7B">
        <w:rPr>
          <w:noProof/>
          <w:lang w:eastAsia="fr-FR"/>
        </w:rPr>
        <w:drawing>
          <wp:anchor distT="0" distB="0" distL="114300" distR="114300" simplePos="0" relativeHeight="251676672" behindDoc="0" locked="0" layoutInCell="1" allowOverlap="1" wp14:anchorId="503CAD3E" wp14:editId="42CF07DA">
            <wp:simplePos x="0" y="0"/>
            <wp:positionH relativeFrom="column">
              <wp:posOffset>-264795</wp:posOffset>
            </wp:positionH>
            <wp:positionV relativeFrom="paragraph">
              <wp:posOffset>113665</wp:posOffset>
            </wp:positionV>
            <wp:extent cx="1917700" cy="1906270"/>
            <wp:effectExtent l="0" t="0" r="6350" b="0"/>
            <wp:wrapSquare wrapText="bothSides"/>
            <wp:docPr id="15" name="Image 15" descr="fusib_105_a_pro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fusib_105_a_pro_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17700" cy="19062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C1A7A" w:rsidRDefault="005C1A7A" w:rsidP="00B618AA">
      <w:pPr>
        <w:spacing w:after="0"/>
        <w:ind w:left="1068"/>
      </w:pPr>
    </w:p>
    <w:p w:rsidR="005C1A7A" w:rsidRDefault="005C1A7A" w:rsidP="00B618AA">
      <w:pPr>
        <w:spacing w:after="0"/>
        <w:ind w:left="1068"/>
      </w:pPr>
    </w:p>
    <w:p w:rsidR="00B618AA" w:rsidRDefault="00B618AA" w:rsidP="00B618AA">
      <w:pPr>
        <w:spacing w:after="0"/>
        <w:ind w:left="1068"/>
      </w:pPr>
    </w:p>
    <w:p w:rsidR="00B618AA" w:rsidRDefault="00B618AA" w:rsidP="00B618AA">
      <w:pPr>
        <w:spacing w:after="0"/>
        <w:ind w:left="1068"/>
      </w:pPr>
    </w:p>
    <w:p w:rsidR="00136075" w:rsidRDefault="00136075" w:rsidP="00B618AA">
      <w:pPr>
        <w:spacing w:after="0"/>
        <w:ind w:left="1068"/>
      </w:pPr>
    </w:p>
    <w:p w:rsidR="00136075" w:rsidRDefault="00136075" w:rsidP="00B618AA">
      <w:pPr>
        <w:spacing w:after="0"/>
        <w:ind w:left="1068"/>
      </w:pPr>
    </w:p>
    <w:p w:rsidR="00136075" w:rsidRDefault="00136075" w:rsidP="00B618AA">
      <w:pPr>
        <w:spacing w:after="0"/>
        <w:ind w:left="1068"/>
      </w:pPr>
    </w:p>
    <w:p w:rsidR="00136075" w:rsidRDefault="00136075" w:rsidP="00B618AA">
      <w:pPr>
        <w:spacing w:after="0"/>
        <w:ind w:left="1068"/>
      </w:pPr>
    </w:p>
    <w:p w:rsidR="00136075" w:rsidRDefault="00136075" w:rsidP="00B618AA">
      <w:pPr>
        <w:spacing w:after="0"/>
        <w:ind w:left="1068"/>
      </w:pPr>
    </w:p>
    <w:p w:rsidR="00136075" w:rsidRDefault="00136075" w:rsidP="00B618AA">
      <w:pPr>
        <w:spacing w:after="0"/>
        <w:ind w:left="1068"/>
      </w:pPr>
    </w:p>
    <w:p w:rsidR="00136075" w:rsidRDefault="00136075" w:rsidP="00136075">
      <w:pPr>
        <w:spacing w:after="0"/>
        <w:rPr>
          <w:color w:val="000000" w:themeColor="text1"/>
          <w:sz w:val="24"/>
        </w:rPr>
      </w:pPr>
      <w:r w:rsidRPr="00136075">
        <w:rPr>
          <w:color w:val="FF0000"/>
          <w:sz w:val="24"/>
        </w:rPr>
        <w:t xml:space="preserve">Rappel : </w:t>
      </w:r>
      <w:r w:rsidRPr="006E157A">
        <w:rPr>
          <w:color w:val="000000" w:themeColor="text1"/>
          <w:sz w:val="24"/>
        </w:rPr>
        <w:t xml:space="preserve">ils sont maintenant prohibés dans les installations </w:t>
      </w:r>
      <w:r w:rsidR="006E157A" w:rsidRPr="006E157A">
        <w:rPr>
          <w:color w:val="000000" w:themeColor="text1"/>
          <w:sz w:val="24"/>
        </w:rPr>
        <w:t>T</w:t>
      </w:r>
      <w:r w:rsidRPr="006E157A">
        <w:rPr>
          <w:color w:val="000000" w:themeColor="text1"/>
          <w:sz w:val="24"/>
        </w:rPr>
        <w:t xml:space="preserve">ertiaires et </w:t>
      </w:r>
      <w:r w:rsidR="006E157A" w:rsidRPr="006E157A">
        <w:rPr>
          <w:color w:val="000000" w:themeColor="text1"/>
          <w:sz w:val="24"/>
        </w:rPr>
        <w:t>D</w:t>
      </w:r>
      <w:r w:rsidRPr="006E157A">
        <w:rPr>
          <w:color w:val="000000" w:themeColor="text1"/>
          <w:sz w:val="24"/>
        </w:rPr>
        <w:t xml:space="preserve">omestiques. </w:t>
      </w:r>
    </w:p>
    <w:p w:rsidR="009C3FB0" w:rsidRPr="006E157A" w:rsidRDefault="009C3FB0" w:rsidP="00136075">
      <w:pPr>
        <w:spacing w:after="0"/>
        <w:rPr>
          <w:color w:val="000000" w:themeColor="text1"/>
          <w:sz w:val="24"/>
        </w:rPr>
      </w:pPr>
    </w:p>
    <w:p w:rsidR="005C1A7A" w:rsidRDefault="006E157A" w:rsidP="0070706A">
      <w:pPr>
        <w:pStyle w:val="Paragraphedeliste"/>
        <w:numPr>
          <w:ilvl w:val="0"/>
          <w:numId w:val="5"/>
        </w:numPr>
        <w:spacing w:after="0"/>
      </w:pPr>
      <w:r>
        <w:lastRenderedPageBreak/>
        <w:t>Les disjoncteurs magnétiques.</w:t>
      </w:r>
    </w:p>
    <w:p w:rsidR="0028414F" w:rsidRDefault="0028414F" w:rsidP="003E36F6">
      <w:pPr>
        <w:spacing w:after="0"/>
        <w:ind w:left="1416"/>
      </w:pPr>
    </w:p>
    <w:p w:rsidR="0028414F" w:rsidRDefault="0028414F" w:rsidP="0028414F">
      <w:pPr>
        <w:spacing w:after="0"/>
        <w:ind w:left="1416"/>
      </w:pPr>
      <w:r>
        <w:t>Il est possible de les réarmer.</w:t>
      </w:r>
    </w:p>
    <w:p w:rsidR="0028414F" w:rsidRPr="009C3FB0" w:rsidRDefault="0028414F" w:rsidP="003E36F6">
      <w:pPr>
        <w:spacing w:after="0"/>
        <w:ind w:left="1416"/>
        <w:rPr>
          <w:sz w:val="18"/>
        </w:rPr>
      </w:pPr>
    </w:p>
    <w:p w:rsidR="007569E9" w:rsidRDefault="0070706A" w:rsidP="003E36F6">
      <w:pPr>
        <w:spacing w:after="0"/>
        <w:ind w:left="1416"/>
      </w:pPr>
      <w:r>
        <w:t xml:space="preserve">Ils mesurent </w:t>
      </w:r>
      <w:r w:rsidR="007569E9">
        <w:t>en permanence, les courants</w:t>
      </w:r>
      <w:r>
        <w:t xml:space="preserve"> dans chacun des fils d’alimentation</w:t>
      </w:r>
      <w:r w:rsidR="007569E9">
        <w:t xml:space="preserve">. </w:t>
      </w:r>
    </w:p>
    <w:p w:rsidR="007569E9" w:rsidRPr="009C3FB0" w:rsidRDefault="007569E9" w:rsidP="007569E9">
      <w:pPr>
        <w:spacing w:after="0"/>
        <w:ind w:left="1416"/>
        <w:rPr>
          <w:sz w:val="18"/>
        </w:rPr>
      </w:pPr>
    </w:p>
    <w:p w:rsidR="0070706A" w:rsidRDefault="007569E9" w:rsidP="007569E9">
      <w:pPr>
        <w:spacing w:after="0"/>
        <w:ind w:left="1416"/>
        <w:rPr>
          <w:b/>
          <w:color w:val="FF0000"/>
          <w:sz w:val="24"/>
        </w:rPr>
      </w:pPr>
      <w:r>
        <w:t xml:space="preserve">Si le courant devient un multiple trop important de l’intensité nominale. </w:t>
      </w:r>
      <w:r w:rsidRPr="007569E9">
        <w:rPr>
          <w:b/>
          <w:color w:val="FF0000"/>
          <w:sz w:val="24"/>
        </w:rPr>
        <w:t>Il est considéré alors, comme un court-circuit destructeur</w:t>
      </w:r>
      <w:r>
        <w:rPr>
          <w:b/>
          <w:color w:val="FF0000"/>
          <w:sz w:val="24"/>
        </w:rPr>
        <w:t xml:space="preserve"> et</w:t>
      </w:r>
      <w:r w:rsidR="0070706A" w:rsidRPr="007569E9">
        <w:rPr>
          <w:b/>
          <w:color w:val="FF0000"/>
          <w:sz w:val="24"/>
        </w:rPr>
        <w:t xml:space="preserve"> l’alimentation se coupe en un temps compris entre 10 et 20 milli secondes.</w:t>
      </w:r>
    </w:p>
    <w:p w:rsidR="003E36F6" w:rsidRPr="009C3FB0" w:rsidRDefault="003E36F6" w:rsidP="007569E9">
      <w:pPr>
        <w:spacing w:after="0"/>
        <w:ind w:left="1416"/>
        <w:rPr>
          <w:b/>
          <w:color w:val="FF0000"/>
          <w:sz w:val="20"/>
        </w:rPr>
      </w:pPr>
    </w:p>
    <w:p w:rsidR="003E36F6" w:rsidRDefault="003E36F6" w:rsidP="007569E9">
      <w:pPr>
        <w:spacing w:after="0"/>
        <w:ind w:left="1416"/>
      </w:pPr>
      <w:r w:rsidRPr="003E36F6">
        <w:t>Le niveau de cou</w:t>
      </w:r>
      <w:r>
        <w:t xml:space="preserve">rant considéré comme un court-circuit est variable selon les modèles de disjoncteur. On le quantifie par des </w:t>
      </w:r>
      <w:r w:rsidR="0028414F">
        <w:t>courbes</w:t>
      </w:r>
      <w:r>
        <w:t xml:space="preserve"> B, C, D, dont les valeurs de multiples sont croissantes.</w:t>
      </w:r>
    </w:p>
    <w:p w:rsidR="003E36F6" w:rsidRDefault="003E36F6" w:rsidP="00A70A34">
      <w:pPr>
        <w:pStyle w:val="NormalWeb"/>
        <w:numPr>
          <w:ilvl w:val="2"/>
          <w:numId w:val="8"/>
        </w:numPr>
        <w:rPr>
          <w:rFonts w:asciiTheme="minorHAnsi" w:eastAsiaTheme="minorHAnsi" w:hAnsiTheme="minorHAnsi" w:cstheme="minorBidi"/>
          <w:sz w:val="22"/>
          <w:szCs w:val="22"/>
          <w:lang w:eastAsia="en-US"/>
        </w:rPr>
      </w:pPr>
      <w:r w:rsidRPr="00A70A34">
        <w:rPr>
          <w:rFonts w:asciiTheme="minorHAnsi" w:eastAsiaTheme="minorHAnsi" w:hAnsiTheme="minorHAnsi" w:cstheme="minorBidi"/>
          <w:b/>
          <w:bCs/>
          <w:color w:val="FF0000"/>
          <w:sz w:val="22"/>
          <w:szCs w:val="22"/>
          <w:lang w:eastAsia="en-US"/>
        </w:rPr>
        <w:t>La courbe B :</w:t>
      </w:r>
      <w:r w:rsidRPr="00A70A34">
        <w:rPr>
          <w:rFonts w:asciiTheme="minorHAnsi" w:eastAsiaTheme="minorHAnsi" w:hAnsiTheme="minorHAnsi" w:cstheme="minorBidi"/>
          <w:color w:val="FF0000"/>
          <w:sz w:val="22"/>
          <w:szCs w:val="22"/>
          <w:lang w:eastAsia="en-US"/>
        </w:rPr>
        <w:t xml:space="preserve"> </w:t>
      </w:r>
      <w:r w:rsidRPr="00A70A34">
        <w:rPr>
          <w:rFonts w:asciiTheme="minorHAnsi" w:eastAsiaTheme="minorHAnsi" w:hAnsiTheme="minorHAnsi" w:cstheme="minorBidi"/>
          <w:sz w:val="22"/>
          <w:szCs w:val="22"/>
          <w:lang w:eastAsia="en-US"/>
        </w:rPr>
        <w:t>le disjoncteur a un déclenchement magnétique relativement bas (entre 3 et 5x</w:t>
      </w:r>
      <w:r w:rsidRPr="00A70A34">
        <w:rPr>
          <w:rFonts w:asciiTheme="minorHAnsi" w:eastAsiaTheme="minorHAnsi" w:hAnsiTheme="minorHAnsi" w:cstheme="minorBidi"/>
          <w:b/>
          <w:bCs/>
          <w:sz w:val="22"/>
          <w:szCs w:val="22"/>
          <w:lang w:eastAsia="en-US"/>
        </w:rPr>
        <w:t>In</w:t>
      </w:r>
      <w:r w:rsidRPr="00A70A34">
        <w:rPr>
          <w:rFonts w:asciiTheme="minorHAnsi" w:eastAsiaTheme="minorHAnsi" w:hAnsiTheme="minorHAnsi" w:cstheme="minorBidi"/>
          <w:sz w:val="22"/>
          <w:szCs w:val="22"/>
          <w:lang w:eastAsia="en-US"/>
        </w:rPr>
        <w:t xml:space="preserve">) et permet d’éliminer les courts circuits de très faible valeur. Cette courbe est également utilisée pour les circuits ayant des longueurs de câbles importantes, notamment en régime TN. </w:t>
      </w:r>
    </w:p>
    <w:p w:rsidR="003E36F6" w:rsidRPr="00A70A34" w:rsidRDefault="003E36F6" w:rsidP="00A70A34">
      <w:pPr>
        <w:pStyle w:val="NormalWeb"/>
        <w:numPr>
          <w:ilvl w:val="2"/>
          <w:numId w:val="8"/>
        </w:numPr>
        <w:rPr>
          <w:rFonts w:asciiTheme="minorHAnsi" w:eastAsiaTheme="minorHAnsi" w:hAnsiTheme="minorHAnsi" w:cstheme="minorBidi"/>
          <w:sz w:val="22"/>
          <w:szCs w:val="22"/>
          <w:lang w:eastAsia="en-US"/>
        </w:rPr>
      </w:pPr>
      <w:r w:rsidRPr="00A70A34">
        <w:rPr>
          <w:rFonts w:asciiTheme="minorHAnsi" w:eastAsiaTheme="minorHAnsi" w:hAnsiTheme="minorHAnsi" w:cstheme="minorBidi"/>
          <w:b/>
          <w:color w:val="FF0000"/>
          <w:sz w:val="22"/>
          <w:szCs w:val="22"/>
          <w:lang w:eastAsia="en-US"/>
        </w:rPr>
        <w:t>La courbe C :</w:t>
      </w:r>
      <w:r w:rsidRPr="00A70A34">
        <w:rPr>
          <w:rFonts w:asciiTheme="minorHAnsi" w:eastAsiaTheme="minorHAnsi" w:hAnsiTheme="minorHAnsi" w:cstheme="minorBidi"/>
          <w:color w:val="FF0000"/>
          <w:sz w:val="22"/>
          <w:szCs w:val="22"/>
          <w:lang w:eastAsia="en-US"/>
        </w:rPr>
        <w:t xml:space="preserve"> </w:t>
      </w:r>
      <w:r w:rsidRPr="00A70A34">
        <w:rPr>
          <w:rFonts w:asciiTheme="minorHAnsi" w:eastAsiaTheme="minorHAnsi" w:hAnsiTheme="minorHAnsi" w:cstheme="minorBidi"/>
          <w:sz w:val="22"/>
          <w:szCs w:val="22"/>
          <w:lang w:eastAsia="en-US"/>
        </w:rPr>
        <w:t xml:space="preserve">ce disjoncteur couvre une très grande majorité des besoins (récepteurs inductifs) et s’utilise notamment dans les </w:t>
      </w:r>
      <w:hyperlink r:id="rId27" w:history="1">
        <w:r w:rsidRPr="00A70A34">
          <w:rPr>
            <w:rFonts w:asciiTheme="minorHAnsi" w:eastAsiaTheme="minorHAnsi" w:hAnsiTheme="minorHAnsi" w:cstheme="minorBidi"/>
            <w:sz w:val="22"/>
            <w:szCs w:val="22"/>
            <w:lang w:eastAsia="en-US"/>
          </w:rPr>
          <w:t>installations électriques</w:t>
        </w:r>
      </w:hyperlink>
      <w:r w:rsidRPr="00A70A34">
        <w:rPr>
          <w:rFonts w:asciiTheme="minorHAnsi" w:eastAsiaTheme="minorHAnsi" w:hAnsiTheme="minorHAnsi" w:cstheme="minorBidi"/>
          <w:sz w:val="22"/>
          <w:szCs w:val="22"/>
          <w:lang w:eastAsia="en-US"/>
        </w:rPr>
        <w:t xml:space="preserve"> domestiques. Son déclenchement magnétique se situe entre 5 et 10xIn. </w:t>
      </w:r>
    </w:p>
    <w:p w:rsidR="003E36F6" w:rsidRDefault="003E36F6" w:rsidP="00A70A34">
      <w:pPr>
        <w:pStyle w:val="NormalWeb"/>
        <w:numPr>
          <w:ilvl w:val="2"/>
          <w:numId w:val="8"/>
        </w:numPr>
        <w:rPr>
          <w:rFonts w:asciiTheme="minorHAnsi" w:eastAsiaTheme="minorHAnsi" w:hAnsiTheme="minorHAnsi" w:cstheme="minorBidi"/>
          <w:b/>
          <w:bCs/>
          <w:sz w:val="22"/>
          <w:szCs w:val="22"/>
          <w:lang w:eastAsia="en-US"/>
        </w:rPr>
      </w:pPr>
      <w:r w:rsidRPr="00A70A34">
        <w:rPr>
          <w:rFonts w:asciiTheme="minorHAnsi" w:eastAsiaTheme="minorHAnsi" w:hAnsiTheme="minorHAnsi" w:cstheme="minorBidi"/>
          <w:b/>
          <w:color w:val="FF0000"/>
          <w:sz w:val="22"/>
          <w:szCs w:val="22"/>
          <w:lang w:eastAsia="en-US"/>
        </w:rPr>
        <w:t>Et la courbe D :</w:t>
      </w:r>
      <w:r w:rsidRPr="00A70A34">
        <w:rPr>
          <w:rFonts w:asciiTheme="minorHAnsi" w:eastAsiaTheme="minorHAnsi" w:hAnsiTheme="minorHAnsi" w:cstheme="minorBidi"/>
          <w:b/>
          <w:bCs/>
          <w:color w:val="FF0000"/>
          <w:sz w:val="22"/>
          <w:szCs w:val="22"/>
          <w:lang w:eastAsia="en-US"/>
        </w:rPr>
        <w:t xml:space="preserve"> </w:t>
      </w:r>
      <w:r w:rsidRPr="00A70A34">
        <w:rPr>
          <w:rFonts w:asciiTheme="minorHAnsi" w:eastAsiaTheme="minorHAnsi" w:hAnsiTheme="minorHAnsi" w:cstheme="minorBidi"/>
          <w:b/>
          <w:bCs/>
          <w:sz w:val="22"/>
          <w:szCs w:val="22"/>
          <w:lang w:eastAsia="en-US"/>
        </w:rPr>
        <w:t>cette courbe est utilisée pour la protection des circuits où il existe de très fortes pointes de courant à la mise sous tension (ex: moteurs). Le déclenchement magnétique de ce disjoncteur se situe entre 10 et 20x</w:t>
      </w:r>
      <w:r w:rsidRPr="00A70A34">
        <w:rPr>
          <w:rFonts w:asciiTheme="minorHAnsi" w:eastAsiaTheme="minorHAnsi" w:hAnsiTheme="minorHAnsi" w:cstheme="minorBidi"/>
          <w:sz w:val="22"/>
          <w:szCs w:val="22"/>
          <w:lang w:eastAsia="en-US"/>
        </w:rPr>
        <w:t>In.</w:t>
      </w:r>
      <w:r w:rsidRPr="00A70A34">
        <w:rPr>
          <w:rFonts w:asciiTheme="minorHAnsi" w:eastAsiaTheme="minorHAnsi" w:hAnsiTheme="minorHAnsi" w:cstheme="minorBidi"/>
          <w:b/>
          <w:bCs/>
          <w:sz w:val="22"/>
          <w:szCs w:val="22"/>
          <w:lang w:eastAsia="en-US"/>
        </w:rPr>
        <w:t xml:space="preserve"> </w:t>
      </w:r>
    </w:p>
    <w:p w:rsidR="00AD2D51" w:rsidRDefault="00AD2D51" w:rsidP="00AD2D51">
      <w:pPr>
        <w:spacing w:after="0"/>
        <w:ind w:left="1416"/>
        <w:rPr>
          <w:b/>
          <w:bCs/>
          <w:color w:val="FF0000"/>
        </w:rPr>
      </w:pPr>
      <w:r w:rsidRPr="00AD2D51">
        <w:rPr>
          <w:b/>
          <w:bCs/>
          <w:color w:val="FF0000"/>
        </w:rPr>
        <w:t>Il est possible d’utiliser les disjoncteurs en courant continu ou alternatif</w:t>
      </w:r>
      <w:r>
        <w:rPr>
          <w:b/>
          <w:bCs/>
          <w:color w:val="FF0000"/>
        </w:rPr>
        <w:t>.</w:t>
      </w:r>
      <w:r w:rsidR="0028414F">
        <w:rPr>
          <w:b/>
          <w:bCs/>
          <w:color w:val="FF0000"/>
        </w:rPr>
        <w:t xml:space="preserve"> </w:t>
      </w:r>
      <w:r>
        <w:rPr>
          <w:b/>
          <w:bCs/>
          <w:color w:val="FF0000"/>
        </w:rPr>
        <w:t>Ils ne sont pas polarisés.</w:t>
      </w:r>
    </w:p>
    <w:p w:rsidR="00AD2D51" w:rsidRPr="00A70A34" w:rsidRDefault="00AD2D51" w:rsidP="00AD2D51">
      <w:pPr>
        <w:spacing w:after="0"/>
        <w:ind w:left="1416"/>
        <w:rPr>
          <w:b/>
          <w:bCs/>
        </w:rPr>
      </w:pPr>
    </w:p>
    <w:p w:rsidR="003E36F6" w:rsidRPr="00AB229E" w:rsidRDefault="00AD2D51" w:rsidP="007569E9">
      <w:pPr>
        <w:spacing w:after="0"/>
        <w:ind w:left="1416"/>
        <w:rPr>
          <w:b/>
          <w:i/>
        </w:rPr>
      </w:pPr>
      <w:r w:rsidRPr="00AB229E">
        <w:rPr>
          <w:b/>
          <w:i/>
        </w:rPr>
        <w:t xml:space="preserve">Disjoncteur magnétique monophasé  </w:t>
      </w:r>
      <w:r w:rsidRPr="00AB229E">
        <w:rPr>
          <w:b/>
          <w:i/>
        </w:rPr>
        <w:tab/>
      </w:r>
      <w:r w:rsidRPr="00AB229E">
        <w:rPr>
          <w:b/>
          <w:i/>
        </w:rPr>
        <w:tab/>
      </w:r>
      <w:r w:rsidRPr="00AB229E">
        <w:rPr>
          <w:b/>
          <w:i/>
        </w:rPr>
        <w:tab/>
        <w:t xml:space="preserve"> Disjoncteur triphasé</w:t>
      </w:r>
      <w:r w:rsidR="00AB229E">
        <w:rPr>
          <w:b/>
          <w:i/>
        </w:rPr>
        <w:t>.</w:t>
      </w:r>
    </w:p>
    <w:p w:rsidR="003E36F6" w:rsidRDefault="003E36F6" w:rsidP="007569E9">
      <w:pPr>
        <w:spacing w:after="0"/>
        <w:ind w:left="1416"/>
        <w:rPr>
          <w:b/>
          <w:color w:val="FF0000"/>
          <w:sz w:val="24"/>
        </w:rPr>
      </w:pPr>
    </w:p>
    <w:p w:rsidR="003E36F6" w:rsidRPr="007569E9" w:rsidRDefault="00546D3C" w:rsidP="007569E9">
      <w:pPr>
        <w:spacing w:after="0"/>
        <w:ind w:left="1416"/>
        <w:rPr>
          <w:b/>
          <w:color w:val="FF0000"/>
          <w:sz w:val="24"/>
        </w:rPr>
      </w:pPr>
      <w:r>
        <w:rPr>
          <w:b/>
          <w:noProof/>
          <w:color w:val="FF0000"/>
          <w:sz w:val="24"/>
          <w:lang w:eastAsia="fr-FR"/>
        </w:rPr>
        <w:drawing>
          <wp:anchor distT="0" distB="0" distL="114300" distR="114300" simplePos="0" relativeHeight="251683840" behindDoc="0" locked="0" layoutInCell="1" allowOverlap="1" wp14:anchorId="009761F0" wp14:editId="4A94F3BA">
            <wp:simplePos x="0" y="0"/>
            <wp:positionH relativeFrom="column">
              <wp:posOffset>1071880</wp:posOffset>
            </wp:positionH>
            <wp:positionV relativeFrom="paragraph">
              <wp:posOffset>52070</wp:posOffset>
            </wp:positionV>
            <wp:extent cx="1428750" cy="142875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1.jpg"/>
                    <pic:cNvPicPr/>
                  </pic:nvPicPr>
                  <pic:blipFill>
                    <a:blip r:embed="rId28">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14:sizeRelH relativeFrom="margin">
              <wp14:pctWidth>0</wp14:pctWidth>
            </wp14:sizeRelH>
            <wp14:sizeRelV relativeFrom="margin">
              <wp14:pctHeight>0</wp14:pctHeight>
            </wp14:sizeRelV>
          </wp:anchor>
        </w:drawing>
      </w:r>
      <w:r w:rsidR="0028414F">
        <w:rPr>
          <w:noProof/>
          <w:lang w:eastAsia="fr-FR"/>
        </w:rPr>
        <w:drawing>
          <wp:anchor distT="0" distB="0" distL="114300" distR="114300" simplePos="0" relativeHeight="251684864" behindDoc="0" locked="0" layoutInCell="1" allowOverlap="1" wp14:anchorId="39E9260A" wp14:editId="40651304">
            <wp:simplePos x="0" y="0"/>
            <wp:positionH relativeFrom="column">
              <wp:posOffset>4167505</wp:posOffset>
            </wp:positionH>
            <wp:positionV relativeFrom="paragraph">
              <wp:posOffset>172720</wp:posOffset>
            </wp:positionV>
            <wp:extent cx="1308100" cy="1308100"/>
            <wp:effectExtent l="0" t="0" r="6350" b="635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2.jpg"/>
                    <pic:cNvPicPr/>
                  </pic:nvPicPr>
                  <pic:blipFill>
                    <a:blip r:embed="rId29">
                      <a:extLst>
                        <a:ext uri="{28A0092B-C50C-407E-A947-70E740481C1C}">
                          <a14:useLocalDpi xmlns:a14="http://schemas.microsoft.com/office/drawing/2010/main" val="0"/>
                        </a:ext>
                      </a:extLst>
                    </a:blip>
                    <a:stretch>
                      <a:fillRect/>
                    </a:stretch>
                  </pic:blipFill>
                  <pic:spPr>
                    <a:xfrm>
                      <a:off x="0" y="0"/>
                      <a:ext cx="1308100" cy="1308100"/>
                    </a:xfrm>
                    <a:prstGeom prst="rect">
                      <a:avLst/>
                    </a:prstGeom>
                  </pic:spPr>
                </pic:pic>
              </a:graphicData>
            </a:graphic>
            <wp14:sizeRelH relativeFrom="margin">
              <wp14:pctWidth>0</wp14:pctWidth>
            </wp14:sizeRelH>
            <wp14:sizeRelV relativeFrom="margin">
              <wp14:pctHeight>0</wp14:pctHeight>
            </wp14:sizeRelV>
          </wp:anchor>
        </w:drawing>
      </w:r>
    </w:p>
    <w:p w:rsidR="007569E9" w:rsidRDefault="007569E9" w:rsidP="007569E9">
      <w:pPr>
        <w:spacing w:after="0"/>
        <w:ind w:left="1416"/>
      </w:pPr>
    </w:p>
    <w:p w:rsidR="008F613B" w:rsidRDefault="008F613B" w:rsidP="007569E9">
      <w:pPr>
        <w:spacing w:after="0"/>
        <w:ind w:left="1416"/>
      </w:pPr>
    </w:p>
    <w:p w:rsidR="008F613B" w:rsidRDefault="008F613B" w:rsidP="007569E9">
      <w:pPr>
        <w:spacing w:after="0"/>
        <w:ind w:left="1416"/>
      </w:pPr>
    </w:p>
    <w:p w:rsidR="008F613B" w:rsidRDefault="008F613B" w:rsidP="007569E9">
      <w:pPr>
        <w:spacing w:after="0"/>
        <w:ind w:left="1416"/>
      </w:pPr>
    </w:p>
    <w:p w:rsidR="008F613B" w:rsidRDefault="008F613B" w:rsidP="007569E9">
      <w:pPr>
        <w:spacing w:after="0"/>
        <w:ind w:left="1416"/>
      </w:pPr>
    </w:p>
    <w:p w:rsidR="008F613B" w:rsidRDefault="008F613B" w:rsidP="007569E9">
      <w:pPr>
        <w:spacing w:after="0"/>
        <w:ind w:left="1416"/>
      </w:pPr>
    </w:p>
    <w:p w:rsidR="008F613B" w:rsidRDefault="008F613B" w:rsidP="007569E9">
      <w:pPr>
        <w:spacing w:after="0"/>
        <w:ind w:left="1416"/>
      </w:pPr>
    </w:p>
    <w:p w:rsidR="008F613B" w:rsidRDefault="008F613B" w:rsidP="007569E9">
      <w:pPr>
        <w:spacing w:after="0"/>
        <w:ind w:left="1416"/>
      </w:pPr>
    </w:p>
    <w:p w:rsidR="0070706A" w:rsidRDefault="0070706A" w:rsidP="0028414F">
      <w:pPr>
        <w:ind w:left="1068"/>
      </w:pPr>
      <w:r>
        <w:t xml:space="preserve">Les calibres des intensités </w:t>
      </w:r>
      <w:r w:rsidR="0028414F">
        <w:t>nominale de référence</w:t>
      </w:r>
      <w:r>
        <w:t xml:space="preserve"> vont de 10</w:t>
      </w:r>
      <w:r w:rsidR="0028414F">
        <w:t xml:space="preserve">0 </w:t>
      </w:r>
      <w:r>
        <w:t>mA à plusieurs</w:t>
      </w:r>
      <w:r w:rsidR="0028414F">
        <w:t xml:space="preserve"> kilo</w:t>
      </w:r>
      <w:r>
        <w:t xml:space="preserve"> Ampère.</w:t>
      </w:r>
    </w:p>
    <w:p w:rsidR="0070706A" w:rsidRDefault="0070706A" w:rsidP="0028414F">
      <w:pPr>
        <w:ind w:left="1068"/>
        <w:rPr>
          <w:b/>
          <w:color w:val="FF0000"/>
        </w:rPr>
      </w:pPr>
      <w:r>
        <w:t xml:space="preserve">Ils doivent supporter et être capable de sectionner des courants  beaucoup plus importants </w:t>
      </w:r>
      <w:r w:rsidR="0028414F">
        <w:t>lors des courts circuits</w:t>
      </w:r>
      <w:r>
        <w:t xml:space="preserve"> circulent dans les fils d’alimentation</w:t>
      </w:r>
      <w:r w:rsidR="0028414F">
        <w:t xml:space="preserve">. </w:t>
      </w:r>
      <w:r w:rsidR="0028414F" w:rsidRPr="0028414F">
        <w:rPr>
          <w:b/>
          <w:color w:val="FF0000"/>
        </w:rPr>
        <w:t>Ils sont aussi caractérisés par ce courant de coupure.</w:t>
      </w:r>
    </w:p>
    <w:p w:rsidR="0028414F" w:rsidRDefault="0028414F" w:rsidP="0028414F">
      <w:pPr>
        <w:ind w:left="1068"/>
        <w:rPr>
          <w:b/>
          <w:color w:val="FF0000"/>
        </w:rPr>
      </w:pPr>
      <w:r w:rsidRPr="0028414F">
        <w:t xml:space="preserve">Compte tenu des fréquences utilisées pour les réseaux de distribution électriques (50 ou 60 Hz, </w:t>
      </w:r>
      <w:r w:rsidRPr="0028414F">
        <w:rPr>
          <w:b/>
          <w:color w:val="000000" w:themeColor="text1"/>
        </w:rPr>
        <w:t xml:space="preserve">les disjoncteurs réagissent et coupent les circuits </w:t>
      </w:r>
      <w:r w:rsidRPr="0028414F">
        <w:rPr>
          <w:b/>
          <w:color w:val="FF0000"/>
        </w:rPr>
        <w:t xml:space="preserve">avant que le </w:t>
      </w:r>
      <w:r>
        <w:rPr>
          <w:b/>
          <w:color w:val="FF0000"/>
        </w:rPr>
        <w:t xml:space="preserve">courant de </w:t>
      </w:r>
      <w:r w:rsidRPr="0028414F">
        <w:rPr>
          <w:b/>
          <w:color w:val="FF0000"/>
        </w:rPr>
        <w:t>court-circuit s’établisse</w:t>
      </w:r>
      <w:r>
        <w:rPr>
          <w:b/>
          <w:color w:val="FF0000"/>
        </w:rPr>
        <w:t xml:space="preserve"> intégralement dans un circuit.</w:t>
      </w:r>
    </w:p>
    <w:p w:rsidR="0070706A" w:rsidRPr="0028414F" w:rsidRDefault="0028414F" w:rsidP="0028414F">
      <w:pPr>
        <w:ind w:left="1068"/>
        <w:rPr>
          <w:b/>
          <w:sz w:val="28"/>
        </w:rPr>
      </w:pPr>
      <w:r w:rsidRPr="0028414F">
        <w:rPr>
          <w:b/>
          <w:color w:val="000000" w:themeColor="text1"/>
        </w:rPr>
        <w:t>Les disjoncteurs sont généralement plus chers que les fusibles.</w:t>
      </w:r>
    </w:p>
    <w:p w:rsidR="0028414F" w:rsidRDefault="0028414F" w:rsidP="0028414F">
      <w:pPr>
        <w:ind w:left="708"/>
        <w:rPr>
          <w:rStyle w:val="Titre2Car"/>
        </w:rPr>
      </w:pPr>
      <w:r>
        <w:rPr>
          <w:rStyle w:val="Titre2Car"/>
        </w:rPr>
        <w:lastRenderedPageBreak/>
        <w:t>Précision sur l</w:t>
      </w:r>
      <w:r w:rsidRPr="00E3290A">
        <w:rPr>
          <w:rStyle w:val="Titre2Car"/>
        </w:rPr>
        <w:t xml:space="preserve">e </w:t>
      </w:r>
      <w:r>
        <w:rPr>
          <w:rStyle w:val="Titre2Car"/>
        </w:rPr>
        <w:t>court-circuit.</w:t>
      </w:r>
    </w:p>
    <w:p w:rsidR="001F7091" w:rsidRDefault="001F7091" w:rsidP="0028414F">
      <w:pPr>
        <w:ind w:left="708"/>
        <w:rPr>
          <w:bCs/>
          <w:color w:val="000000" w:themeColor="text1"/>
        </w:rPr>
      </w:pPr>
      <w:r w:rsidRPr="00CF3BA7">
        <w:rPr>
          <w:bCs/>
          <w:color w:val="000000" w:themeColor="text1"/>
        </w:rPr>
        <w:t>Un court-circuit se produit lorsque</w:t>
      </w:r>
      <w:r w:rsidR="0028414F" w:rsidRPr="00CF3BA7">
        <w:rPr>
          <w:bCs/>
          <w:color w:val="000000" w:themeColor="text1"/>
        </w:rPr>
        <w:t xml:space="preserve">, </w:t>
      </w:r>
      <w:r w:rsidRPr="00CF3BA7">
        <w:rPr>
          <w:bCs/>
          <w:color w:val="000000" w:themeColor="text1"/>
        </w:rPr>
        <w:t xml:space="preserve">deux pôles d’alimentation, au minimum sont </w:t>
      </w:r>
      <w:r w:rsidR="0028414F" w:rsidRPr="00CF3BA7">
        <w:rPr>
          <w:bCs/>
          <w:color w:val="000000" w:themeColor="text1"/>
        </w:rPr>
        <w:t>réuni</w:t>
      </w:r>
      <w:r w:rsidRPr="00CF3BA7">
        <w:rPr>
          <w:bCs/>
          <w:color w:val="000000" w:themeColor="text1"/>
        </w:rPr>
        <w:t>s</w:t>
      </w:r>
      <w:r w:rsidR="0028414F" w:rsidRPr="00CF3BA7">
        <w:rPr>
          <w:bCs/>
          <w:color w:val="000000" w:themeColor="text1"/>
        </w:rPr>
        <w:t xml:space="preserve"> quelque </w:t>
      </w:r>
      <w:r w:rsidR="0028414F" w:rsidRPr="00E3290A">
        <w:rPr>
          <w:bCs/>
          <w:color w:val="000000" w:themeColor="text1"/>
        </w:rPr>
        <w:t xml:space="preserve">part </w:t>
      </w:r>
      <w:r>
        <w:rPr>
          <w:bCs/>
          <w:color w:val="000000" w:themeColor="text1"/>
        </w:rPr>
        <w:t>dans un circuit</w:t>
      </w:r>
      <w:r w:rsidR="0028414F">
        <w:rPr>
          <w:bCs/>
          <w:color w:val="000000" w:themeColor="text1"/>
        </w:rPr>
        <w:t>.</w:t>
      </w:r>
      <w:r>
        <w:rPr>
          <w:bCs/>
          <w:color w:val="000000" w:themeColor="text1"/>
        </w:rPr>
        <w:t xml:space="preserve"> </w:t>
      </w:r>
    </w:p>
    <w:p w:rsidR="0028414F" w:rsidRDefault="001F7091" w:rsidP="0028414F">
      <w:pPr>
        <w:ind w:left="708"/>
        <w:rPr>
          <w:bCs/>
          <w:color w:val="000000" w:themeColor="text1"/>
        </w:rPr>
      </w:pPr>
      <w:r>
        <w:rPr>
          <w:bCs/>
          <w:color w:val="000000" w:themeColor="text1"/>
        </w:rPr>
        <w:t xml:space="preserve">Le court-circuit présente une résistance nulle. Le courant de court-circuit n’est plus limité que par l’impédance de la ligne, laquelle est très faible. </w:t>
      </w:r>
    </w:p>
    <w:p w:rsidR="0028414F" w:rsidRDefault="0028414F" w:rsidP="0028414F">
      <w:pPr>
        <w:ind w:left="708"/>
        <w:rPr>
          <w:bCs/>
          <w:color w:val="FF0000"/>
          <w:sz w:val="28"/>
        </w:rPr>
      </w:pPr>
      <w:r w:rsidRPr="00746AA7">
        <w:rPr>
          <w:bCs/>
          <w:color w:val="FF0000"/>
          <w:sz w:val="28"/>
        </w:rPr>
        <w:t xml:space="preserve">Sa résistance peut varier de </w:t>
      </w:r>
      <w:r w:rsidR="001F7091">
        <w:rPr>
          <w:bCs/>
          <w:color w:val="FF0000"/>
          <w:sz w:val="28"/>
        </w:rPr>
        <w:t>0,001</w:t>
      </w:r>
      <w:r w:rsidRPr="00746AA7">
        <w:rPr>
          <w:bCs/>
          <w:color w:val="FF0000"/>
          <w:sz w:val="28"/>
        </w:rPr>
        <w:t xml:space="preserve"> Ω</w:t>
      </w:r>
      <w:r w:rsidR="001F7091">
        <w:rPr>
          <w:bCs/>
          <w:color w:val="FF0000"/>
          <w:sz w:val="28"/>
        </w:rPr>
        <w:t xml:space="preserve"> à quelque 0,1 </w:t>
      </w:r>
      <w:r w:rsidR="001F7091" w:rsidRPr="00746AA7">
        <w:rPr>
          <w:bCs/>
          <w:color w:val="FF0000"/>
          <w:sz w:val="28"/>
        </w:rPr>
        <w:t>Ω</w:t>
      </w:r>
      <w:r w:rsidRPr="00746AA7">
        <w:rPr>
          <w:bCs/>
          <w:color w:val="FF0000"/>
          <w:sz w:val="28"/>
        </w:rPr>
        <w:t>, selon l</w:t>
      </w:r>
      <w:r w:rsidR="001F7091">
        <w:rPr>
          <w:bCs/>
          <w:color w:val="FF0000"/>
          <w:sz w:val="28"/>
        </w:rPr>
        <w:t>a distance entre la  fourniture du courant et le lieu du court-circuit, la section et la nature des conducteurs.</w:t>
      </w:r>
    </w:p>
    <w:p w:rsidR="001F7091" w:rsidRDefault="001F7091" w:rsidP="0028414F">
      <w:pPr>
        <w:ind w:left="708"/>
        <w:rPr>
          <w:bCs/>
          <w:color w:val="FF0000"/>
          <w:sz w:val="28"/>
        </w:rPr>
      </w:pPr>
      <w:r>
        <w:rPr>
          <w:bCs/>
          <w:color w:val="FF0000"/>
          <w:sz w:val="28"/>
        </w:rPr>
        <w:t>L’intensité peut atteindre plusieurs dizaines de kilo Ampère.</w:t>
      </w:r>
    </w:p>
    <w:p w:rsidR="001F7091" w:rsidRDefault="001F7091" w:rsidP="0028414F">
      <w:pPr>
        <w:ind w:left="708"/>
        <w:rPr>
          <w:bCs/>
          <w:color w:val="FF0000"/>
          <w:sz w:val="28"/>
        </w:rPr>
      </w:pPr>
      <w:r>
        <w:rPr>
          <w:bCs/>
          <w:color w:val="FF0000"/>
          <w:sz w:val="28"/>
        </w:rPr>
        <w:t>L’élévation du niveau d’intensité est fulgurante. Le niveau maximum s’établie en quelques dixièmes de secondes.</w:t>
      </w:r>
    </w:p>
    <w:p w:rsidR="00CF3BA7" w:rsidRPr="00CF3BA7" w:rsidRDefault="00CF3BA7" w:rsidP="0028414F">
      <w:pPr>
        <w:ind w:left="708"/>
        <w:rPr>
          <w:bCs/>
          <w:color w:val="000000" w:themeColor="text1"/>
        </w:rPr>
      </w:pPr>
      <w:r w:rsidRPr="00CF3BA7">
        <w:rPr>
          <w:bCs/>
          <w:color w:val="000000" w:themeColor="text1"/>
        </w:rPr>
        <w:t xml:space="preserve">Il est possible d’estimer les valeurs d’intensité permanente de court-circuit. </w:t>
      </w:r>
    </w:p>
    <w:p w:rsidR="00CF3BA7" w:rsidRPr="00CF3BA7" w:rsidRDefault="00CF3BA7" w:rsidP="0028414F">
      <w:pPr>
        <w:ind w:left="708"/>
        <w:rPr>
          <w:b/>
          <w:bCs/>
          <w:color w:val="000000" w:themeColor="text1"/>
        </w:rPr>
      </w:pPr>
      <w:r w:rsidRPr="00CF3BA7">
        <w:rPr>
          <w:b/>
          <w:bCs/>
          <w:color w:val="000000" w:themeColor="text1"/>
        </w:rPr>
        <w:t>Pour ceux qui serait tenté :</w:t>
      </w:r>
    </w:p>
    <w:p w:rsidR="00CF3BA7" w:rsidRPr="00CF3BA7" w:rsidRDefault="00AE490E" w:rsidP="00CF3BA7">
      <w:pPr>
        <w:ind w:left="1416"/>
        <w:rPr>
          <w:bCs/>
          <w:color w:val="FF0000"/>
        </w:rPr>
      </w:pPr>
      <w:hyperlink r:id="rId30" w:history="1">
        <w:r w:rsidR="00CF3BA7" w:rsidRPr="00CF3BA7">
          <w:rPr>
            <w:rStyle w:val="Lienhypertexte"/>
            <w:bCs/>
          </w:rPr>
          <w:t>http://www.schneider-electric.ma/documents/technical-publications/fr/shared/electrotechnique/savoir-electrotechnique/basse-tension-moins-1kv/ct158.pdf</w:t>
        </w:r>
      </w:hyperlink>
    </w:p>
    <w:p w:rsidR="0070706A" w:rsidRPr="001F7091" w:rsidRDefault="000021E6" w:rsidP="001F7091">
      <w:pPr>
        <w:spacing w:after="0"/>
        <w:ind w:left="708"/>
      </w:pPr>
      <w:r>
        <w:rPr>
          <w:b/>
          <w:noProof/>
          <w:sz w:val="28"/>
          <w:lang w:eastAsia="fr-FR"/>
        </w:rPr>
        <w:drawing>
          <wp:anchor distT="0" distB="0" distL="114300" distR="114300" simplePos="0" relativeHeight="251686912" behindDoc="0" locked="0" layoutInCell="1" allowOverlap="1" wp14:anchorId="1179F764" wp14:editId="0F145EF8">
            <wp:simplePos x="0" y="0"/>
            <wp:positionH relativeFrom="column">
              <wp:posOffset>3634105</wp:posOffset>
            </wp:positionH>
            <wp:positionV relativeFrom="paragraph">
              <wp:posOffset>934085</wp:posOffset>
            </wp:positionV>
            <wp:extent cx="2597150" cy="1943100"/>
            <wp:effectExtent l="0" t="0" r="0" b="0"/>
            <wp:wrapSquare wrapText="bothSides"/>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4.jpg"/>
                    <pic:cNvPicPr/>
                  </pic:nvPicPr>
                  <pic:blipFill>
                    <a:blip r:embed="rId31">
                      <a:extLst>
                        <a:ext uri="{28A0092B-C50C-407E-A947-70E740481C1C}">
                          <a14:useLocalDpi xmlns:a14="http://schemas.microsoft.com/office/drawing/2010/main" val="0"/>
                        </a:ext>
                      </a:extLst>
                    </a:blip>
                    <a:stretch>
                      <a:fillRect/>
                    </a:stretch>
                  </pic:blipFill>
                  <pic:spPr>
                    <a:xfrm>
                      <a:off x="0" y="0"/>
                      <a:ext cx="2597150" cy="1943100"/>
                    </a:xfrm>
                    <a:prstGeom prst="rect">
                      <a:avLst/>
                    </a:prstGeom>
                  </pic:spPr>
                </pic:pic>
              </a:graphicData>
            </a:graphic>
            <wp14:sizeRelH relativeFrom="margin">
              <wp14:pctWidth>0</wp14:pctWidth>
            </wp14:sizeRelH>
            <wp14:sizeRelV relativeFrom="margin">
              <wp14:pctHeight>0</wp14:pctHeight>
            </wp14:sizeRelV>
          </wp:anchor>
        </w:drawing>
      </w:r>
      <w:r w:rsidR="001F7091" w:rsidRPr="001F7091">
        <w:t xml:space="preserve">Compte tenu des valeurs de courant, des forces électromagnétiques intenses se créent lors d’un court-circuit. Ces forces peuvent contribuer </w:t>
      </w:r>
      <w:r w:rsidR="001F7091" w:rsidRPr="001F7091">
        <w:rPr>
          <w:b/>
          <w:sz w:val="24"/>
        </w:rPr>
        <w:t>à arracher des conducteurs de là où ils sont connectés</w:t>
      </w:r>
      <w:r w:rsidR="001F7091" w:rsidRPr="001F7091">
        <w:rPr>
          <w:b/>
          <w:sz w:val="32"/>
        </w:rPr>
        <w:t>.</w:t>
      </w:r>
      <w:r w:rsidR="001F7091">
        <w:t xml:space="preserve"> Il existe des normes spécifiques de serrage des fixations des conducteurs</w:t>
      </w:r>
      <w:r w:rsidR="00CB3073">
        <w:t>.</w:t>
      </w:r>
    </w:p>
    <w:p w:rsidR="0070706A" w:rsidRDefault="00840F3A" w:rsidP="0070706A">
      <w:pPr>
        <w:spacing w:after="0"/>
        <w:rPr>
          <w:b/>
          <w:sz w:val="28"/>
        </w:rPr>
      </w:pPr>
      <w:r>
        <w:rPr>
          <w:b/>
          <w:noProof/>
          <w:sz w:val="28"/>
          <w:lang w:eastAsia="fr-FR"/>
        </w:rPr>
        <w:drawing>
          <wp:anchor distT="0" distB="0" distL="114300" distR="114300" simplePos="0" relativeHeight="251685888" behindDoc="0" locked="0" layoutInCell="1" allowOverlap="1" wp14:anchorId="58243029" wp14:editId="7F586A62">
            <wp:simplePos x="0" y="0"/>
            <wp:positionH relativeFrom="column">
              <wp:posOffset>-575945</wp:posOffset>
            </wp:positionH>
            <wp:positionV relativeFrom="paragraph">
              <wp:posOffset>175260</wp:posOffset>
            </wp:positionV>
            <wp:extent cx="3815715" cy="2353945"/>
            <wp:effectExtent l="0" t="0" r="0" b="8255"/>
            <wp:wrapSquare wrapText="bothSides"/>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0px-Court-circuit_A.PNG"/>
                    <pic:cNvPicPr/>
                  </pic:nvPicPr>
                  <pic:blipFill>
                    <a:blip r:embed="rId32">
                      <a:extLst>
                        <a:ext uri="{28A0092B-C50C-407E-A947-70E740481C1C}">
                          <a14:useLocalDpi xmlns:a14="http://schemas.microsoft.com/office/drawing/2010/main" val="0"/>
                        </a:ext>
                      </a:extLst>
                    </a:blip>
                    <a:stretch>
                      <a:fillRect/>
                    </a:stretch>
                  </pic:blipFill>
                  <pic:spPr>
                    <a:xfrm>
                      <a:off x="0" y="0"/>
                      <a:ext cx="3815715" cy="2353945"/>
                    </a:xfrm>
                    <a:prstGeom prst="rect">
                      <a:avLst/>
                    </a:prstGeom>
                  </pic:spPr>
                </pic:pic>
              </a:graphicData>
            </a:graphic>
            <wp14:sizeRelH relativeFrom="margin">
              <wp14:pctWidth>0</wp14:pctWidth>
            </wp14:sizeRelH>
            <wp14:sizeRelV relativeFrom="margin">
              <wp14:pctHeight>0</wp14:pctHeight>
            </wp14:sizeRelV>
          </wp:anchor>
        </w:drawing>
      </w:r>
    </w:p>
    <w:p w:rsidR="0070706A" w:rsidRDefault="0070706A" w:rsidP="0070706A">
      <w:pPr>
        <w:spacing w:after="0"/>
        <w:rPr>
          <w:b/>
          <w:sz w:val="28"/>
        </w:rPr>
      </w:pPr>
    </w:p>
    <w:p w:rsidR="0070706A" w:rsidRDefault="0070706A" w:rsidP="0070706A">
      <w:pPr>
        <w:spacing w:after="0"/>
        <w:rPr>
          <w:b/>
          <w:sz w:val="28"/>
        </w:rPr>
      </w:pPr>
    </w:p>
    <w:p w:rsidR="0070706A" w:rsidRDefault="0070706A" w:rsidP="0070706A">
      <w:pPr>
        <w:spacing w:after="0"/>
        <w:rPr>
          <w:b/>
          <w:sz w:val="28"/>
        </w:rPr>
      </w:pPr>
    </w:p>
    <w:p w:rsidR="0070706A" w:rsidRDefault="0070706A" w:rsidP="0070706A">
      <w:pPr>
        <w:spacing w:after="0"/>
        <w:rPr>
          <w:b/>
          <w:sz w:val="28"/>
        </w:rPr>
      </w:pPr>
    </w:p>
    <w:p w:rsidR="0070706A" w:rsidRDefault="0070706A" w:rsidP="0070706A">
      <w:pPr>
        <w:spacing w:after="0"/>
        <w:rPr>
          <w:b/>
          <w:sz w:val="28"/>
        </w:rPr>
      </w:pPr>
    </w:p>
    <w:p w:rsidR="0075587F" w:rsidRDefault="0075587F" w:rsidP="0070706A">
      <w:pPr>
        <w:spacing w:after="0"/>
        <w:rPr>
          <w:b/>
          <w:sz w:val="28"/>
        </w:rPr>
      </w:pPr>
    </w:p>
    <w:p w:rsidR="0075587F" w:rsidRDefault="0075587F" w:rsidP="0075587F">
      <w:pPr>
        <w:ind w:left="708"/>
        <w:rPr>
          <w:rStyle w:val="Titre2Car"/>
        </w:rPr>
      </w:pPr>
      <w:r w:rsidRPr="005256C2">
        <w:rPr>
          <w:rStyle w:val="Titre2Car"/>
        </w:rPr>
        <w:lastRenderedPageBreak/>
        <w:t>Règles d’utilisation des protection</w:t>
      </w:r>
      <w:r>
        <w:rPr>
          <w:rStyle w:val="Titre2Car"/>
        </w:rPr>
        <w:t>s</w:t>
      </w:r>
      <w:r w:rsidRPr="005256C2">
        <w:rPr>
          <w:rStyle w:val="Titre2Car"/>
        </w:rPr>
        <w:t xml:space="preserve"> </w:t>
      </w:r>
      <w:r>
        <w:rPr>
          <w:rStyle w:val="Titre2Car"/>
        </w:rPr>
        <w:t>contre les courts circuits.</w:t>
      </w:r>
    </w:p>
    <w:p w:rsidR="0075587F" w:rsidRPr="003A668D" w:rsidRDefault="0075587F" w:rsidP="0075587F">
      <w:pPr>
        <w:ind w:left="708"/>
        <w:rPr>
          <w:rStyle w:val="Titre2Car"/>
          <w:rFonts w:asciiTheme="minorHAnsi" w:hAnsiTheme="minorHAnsi"/>
          <w:color w:val="auto"/>
          <w:sz w:val="24"/>
        </w:rPr>
      </w:pPr>
      <w:r w:rsidRPr="003A668D">
        <w:rPr>
          <w:rStyle w:val="Titre2Car"/>
          <w:rFonts w:asciiTheme="minorHAnsi" w:hAnsiTheme="minorHAnsi"/>
          <w:color w:val="auto"/>
          <w:sz w:val="24"/>
        </w:rPr>
        <w:t xml:space="preserve">Trois grands principes régissent l’usage des protections </w:t>
      </w:r>
      <w:r>
        <w:rPr>
          <w:rStyle w:val="Titre2Car"/>
          <w:rFonts w:asciiTheme="minorHAnsi" w:hAnsiTheme="minorHAnsi"/>
          <w:color w:val="auto"/>
          <w:sz w:val="24"/>
        </w:rPr>
        <w:t>magnétiques</w:t>
      </w:r>
      <w:r w:rsidRPr="003A668D">
        <w:rPr>
          <w:rStyle w:val="Titre2Car"/>
          <w:rFonts w:asciiTheme="minorHAnsi" w:hAnsiTheme="minorHAnsi"/>
          <w:color w:val="auto"/>
          <w:sz w:val="24"/>
        </w:rPr>
        <w:t> :</w:t>
      </w:r>
    </w:p>
    <w:p w:rsidR="0075587F" w:rsidRDefault="0075587F" w:rsidP="0075587F">
      <w:pPr>
        <w:pStyle w:val="Paragraphedeliste"/>
        <w:numPr>
          <w:ilvl w:val="0"/>
          <w:numId w:val="11"/>
        </w:numPr>
        <w:ind w:left="1428"/>
        <w:rPr>
          <w:rStyle w:val="Titre2Car"/>
          <w:rFonts w:asciiTheme="minorHAnsi" w:hAnsiTheme="minorHAnsi"/>
          <w:b w:val="0"/>
          <w:color w:val="auto"/>
          <w:sz w:val="22"/>
        </w:rPr>
      </w:pPr>
      <w:r w:rsidRPr="003A668D">
        <w:rPr>
          <w:rStyle w:val="Titre2Car"/>
          <w:rFonts w:asciiTheme="minorHAnsi" w:hAnsiTheme="minorHAnsi"/>
          <w:b w:val="0"/>
          <w:color w:val="auto"/>
          <w:sz w:val="22"/>
        </w:rPr>
        <w:t>La sélectivité ampérométrique.</w:t>
      </w:r>
    </w:p>
    <w:p w:rsidR="0075587F" w:rsidRPr="003A668D" w:rsidRDefault="0075587F" w:rsidP="0075587F">
      <w:pPr>
        <w:pStyle w:val="Paragraphedeliste"/>
        <w:numPr>
          <w:ilvl w:val="0"/>
          <w:numId w:val="15"/>
        </w:numPr>
        <w:spacing w:after="0"/>
        <w:rPr>
          <w:rStyle w:val="Titre2Car"/>
          <w:rFonts w:asciiTheme="minorHAnsi" w:hAnsiTheme="minorHAnsi"/>
          <w:b w:val="0"/>
          <w:color w:val="auto"/>
          <w:sz w:val="22"/>
        </w:rPr>
      </w:pPr>
      <w:r w:rsidRPr="003A668D">
        <w:rPr>
          <w:rStyle w:val="Titre2Car"/>
          <w:rFonts w:asciiTheme="minorHAnsi" w:hAnsiTheme="minorHAnsi"/>
          <w:b w:val="0"/>
          <w:color w:val="auto"/>
          <w:sz w:val="22"/>
        </w:rPr>
        <w:t>L’installation doit être pyramidale.</w:t>
      </w:r>
    </w:p>
    <w:p w:rsidR="0075587F" w:rsidRPr="003A668D" w:rsidRDefault="0075587F" w:rsidP="0075587F">
      <w:pPr>
        <w:pStyle w:val="Paragraphedeliste"/>
        <w:numPr>
          <w:ilvl w:val="0"/>
          <w:numId w:val="15"/>
        </w:numPr>
        <w:spacing w:after="0"/>
        <w:rPr>
          <w:rStyle w:val="Titre2Car"/>
          <w:rFonts w:asciiTheme="minorHAnsi" w:hAnsiTheme="minorHAnsi"/>
          <w:b w:val="0"/>
          <w:color w:val="auto"/>
          <w:sz w:val="22"/>
        </w:rPr>
      </w:pPr>
      <w:r w:rsidRPr="003A668D">
        <w:rPr>
          <w:rStyle w:val="Titre2Car"/>
          <w:rFonts w:asciiTheme="minorHAnsi" w:hAnsiTheme="minorHAnsi"/>
          <w:b w:val="0"/>
          <w:color w:val="auto"/>
          <w:sz w:val="22"/>
        </w:rPr>
        <w:t>Chaque détecteur doit être capable de supporter l’intensité consommée en totalité ou en partie en aval. (Il faut s’assurer de ce qui va simultanément fonctionner comme récepteur en aval !)</w:t>
      </w:r>
    </w:p>
    <w:p w:rsidR="0075587F" w:rsidRPr="003A668D" w:rsidRDefault="0075587F" w:rsidP="0075587F">
      <w:pPr>
        <w:pStyle w:val="Paragraphedeliste"/>
        <w:numPr>
          <w:ilvl w:val="0"/>
          <w:numId w:val="15"/>
        </w:numPr>
        <w:spacing w:after="0"/>
        <w:rPr>
          <w:rStyle w:val="Titre2Car"/>
          <w:rFonts w:asciiTheme="minorHAnsi" w:hAnsiTheme="minorHAnsi"/>
          <w:b w:val="0"/>
          <w:color w:val="auto"/>
          <w:sz w:val="22"/>
        </w:rPr>
      </w:pPr>
      <w:r w:rsidRPr="003A668D">
        <w:rPr>
          <w:rStyle w:val="Titre2Car"/>
          <w:rFonts w:asciiTheme="minorHAnsi" w:hAnsiTheme="minorHAnsi"/>
          <w:b w:val="0"/>
          <w:color w:val="auto"/>
          <w:sz w:val="22"/>
        </w:rPr>
        <w:t xml:space="preserve">Chaque détecteur doit être capable de couper l’intensité </w:t>
      </w:r>
      <w:r>
        <w:rPr>
          <w:rStyle w:val="Titre2Car"/>
          <w:rFonts w:asciiTheme="minorHAnsi" w:hAnsiTheme="minorHAnsi"/>
          <w:b w:val="0"/>
          <w:color w:val="auto"/>
          <w:sz w:val="22"/>
        </w:rPr>
        <w:t>de court-circuit estimée (ou calculée)</w:t>
      </w:r>
      <w:r w:rsidRPr="003A668D">
        <w:rPr>
          <w:rStyle w:val="Titre2Car"/>
          <w:rFonts w:asciiTheme="minorHAnsi" w:hAnsiTheme="minorHAnsi"/>
          <w:b w:val="0"/>
          <w:color w:val="auto"/>
          <w:sz w:val="22"/>
        </w:rPr>
        <w:t>.</w:t>
      </w:r>
    </w:p>
    <w:p w:rsidR="0075587F" w:rsidRDefault="0075587F" w:rsidP="0075587F">
      <w:pPr>
        <w:pStyle w:val="Paragraphedeliste"/>
        <w:numPr>
          <w:ilvl w:val="0"/>
          <w:numId w:val="11"/>
        </w:numPr>
        <w:ind w:left="1428"/>
        <w:rPr>
          <w:rStyle w:val="Titre2Car"/>
          <w:b w:val="0"/>
          <w:color w:val="auto"/>
          <w:sz w:val="22"/>
        </w:rPr>
      </w:pPr>
      <w:r>
        <w:rPr>
          <w:rStyle w:val="Titre2Car"/>
          <w:rFonts w:asciiTheme="minorHAnsi" w:hAnsiTheme="minorHAnsi"/>
          <w:b w:val="0"/>
          <w:color w:val="auto"/>
          <w:sz w:val="22"/>
        </w:rPr>
        <w:t>La</w:t>
      </w:r>
      <w:r w:rsidRPr="003A668D">
        <w:rPr>
          <w:rStyle w:val="Titre2Car"/>
          <w:rFonts w:asciiTheme="minorHAnsi" w:hAnsiTheme="minorHAnsi"/>
          <w:b w:val="0"/>
          <w:color w:val="auto"/>
          <w:sz w:val="22"/>
        </w:rPr>
        <w:t xml:space="preserve"> sélectivité temporelle</w:t>
      </w:r>
      <w:r w:rsidRPr="003A668D">
        <w:rPr>
          <w:rStyle w:val="Titre2Car"/>
          <w:b w:val="0"/>
          <w:color w:val="auto"/>
          <w:sz w:val="22"/>
        </w:rPr>
        <w:t>.</w:t>
      </w:r>
    </w:p>
    <w:p w:rsidR="0075587F" w:rsidRPr="00F04F7D" w:rsidRDefault="0075587F" w:rsidP="0075587F">
      <w:pPr>
        <w:pStyle w:val="Paragraphedeliste"/>
        <w:ind w:left="1428"/>
        <w:rPr>
          <w:rStyle w:val="Titre2Car"/>
          <w:rFonts w:asciiTheme="minorHAnsi" w:hAnsiTheme="minorHAnsi"/>
          <w:b w:val="0"/>
          <w:color w:val="auto"/>
          <w:sz w:val="22"/>
        </w:rPr>
      </w:pPr>
      <w:r w:rsidRPr="00F04F7D">
        <w:rPr>
          <w:rStyle w:val="Titre2Car"/>
          <w:rFonts w:asciiTheme="minorHAnsi" w:hAnsiTheme="minorHAnsi"/>
          <w:b w:val="0"/>
          <w:color w:val="auto"/>
          <w:sz w:val="22"/>
        </w:rPr>
        <w:t>E</w:t>
      </w:r>
      <w:r>
        <w:rPr>
          <w:rStyle w:val="Titre2Car"/>
          <w:rFonts w:asciiTheme="minorHAnsi" w:hAnsiTheme="minorHAnsi"/>
          <w:b w:val="0"/>
          <w:color w:val="auto"/>
          <w:sz w:val="22"/>
        </w:rPr>
        <w:t>n principe ce principe n’est pas pris en compte. S’il y a un problème tout doit être déconnecté.</w:t>
      </w:r>
    </w:p>
    <w:p w:rsidR="0075587F" w:rsidRDefault="0075587F" w:rsidP="0075587F">
      <w:pPr>
        <w:ind w:left="708"/>
        <w:rPr>
          <w:rStyle w:val="Titre2Car"/>
          <w:rFonts w:asciiTheme="minorHAnsi" w:hAnsiTheme="minorHAnsi"/>
          <w:color w:val="auto"/>
          <w:sz w:val="24"/>
        </w:rPr>
      </w:pPr>
      <w:r w:rsidRPr="005752DA">
        <w:rPr>
          <w:rStyle w:val="Titre2Car"/>
          <w:rFonts w:asciiTheme="minorHAnsi" w:hAnsiTheme="minorHAnsi"/>
          <w:color w:val="auto"/>
          <w:sz w:val="24"/>
        </w:rPr>
        <w:t>Exemple</w:t>
      </w:r>
      <w:r>
        <w:rPr>
          <w:rStyle w:val="Titre2Car"/>
          <w:rFonts w:asciiTheme="minorHAnsi" w:hAnsiTheme="minorHAnsi"/>
          <w:color w:val="auto"/>
          <w:sz w:val="24"/>
        </w:rPr>
        <w:t> :</w:t>
      </w:r>
    </w:p>
    <w:p w:rsidR="0075587F" w:rsidRDefault="00AE490E" w:rsidP="0075587F">
      <w:pPr>
        <w:ind w:left="708"/>
        <w:rPr>
          <w:rStyle w:val="Titre2Car"/>
          <w:rFonts w:asciiTheme="minorHAnsi" w:hAnsiTheme="minorHAnsi"/>
          <w:color w:val="auto"/>
          <w:sz w:val="24"/>
        </w:rPr>
      </w:pPr>
      <w:r>
        <w:rPr>
          <w:noProof/>
        </w:rPr>
        <w:pict>
          <v:shape id="_x0000_s1033" type="#_x0000_t75" style="position:absolute;left:0;text-align:left;margin-left:67.65pt;margin-top:4.45pt;width:334.5pt;height:237.6pt;z-index:251699200;mso-position-horizontal-relative:text;mso-position-vertical-relative:text">
            <v:imagedata r:id="rId33" o:title=""/>
            <w10:wrap type="square"/>
          </v:shape>
          <o:OLEObject Type="Embed" ProgID="Visio.Drawing.11" ShapeID="_x0000_s1033" DrawAspect="Content" ObjectID="_1548662155" r:id="rId34"/>
        </w:pict>
      </w:r>
    </w:p>
    <w:p w:rsidR="0075587F" w:rsidRDefault="0075587F" w:rsidP="0075587F">
      <w:pPr>
        <w:ind w:left="708"/>
        <w:rPr>
          <w:rStyle w:val="Titre2Car"/>
          <w:rFonts w:asciiTheme="minorHAnsi" w:hAnsiTheme="minorHAnsi"/>
          <w:color w:val="auto"/>
          <w:sz w:val="24"/>
        </w:rPr>
      </w:pPr>
    </w:p>
    <w:p w:rsidR="0075587F" w:rsidRDefault="0075587F" w:rsidP="0075587F">
      <w:pPr>
        <w:ind w:left="708"/>
        <w:rPr>
          <w:rStyle w:val="Titre2Car"/>
          <w:rFonts w:asciiTheme="minorHAnsi" w:hAnsiTheme="minorHAnsi"/>
          <w:color w:val="auto"/>
          <w:sz w:val="24"/>
        </w:rPr>
      </w:pPr>
    </w:p>
    <w:p w:rsidR="0075587F" w:rsidRDefault="0075587F" w:rsidP="0075587F">
      <w:pPr>
        <w:ind w:left="708"/>
        <w:rPr>
          <w:rStyle w:val="Titre2Car"/>
          <w:rFonts w:asciiTheme="minorHAnsi" w:hAnsiTheme="minorHAnsi"/>
          <w:color w:val="auto"/>
          <w:sz w:val="24"/>
        </w:rPr>
      </w:pPr>
    </w:p>
    <w:p w:rsidR="0075587F" w:rsidRPr="005752DA" w:rsidRDefault="0075587F" w:rsidP="0075587F">
      <w:pPr>
        <w:ind w:left="708"/>
        <w:rPr>
          <w:rStyle w:val="Titre2Car"/>
          <w:rFonts w:asciiTheme="minorHAnsi" w:hAnsiTheme="minorHAnsi"/>
          <w:color w:val="auto"/>
          <w:sz w:val="24"/>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5587F">
      <w:pPr>
        <w:ind w:left="708"/>
        <w:rPr>
          <w:rStyle w:val="Titre2Car"/>
        </w:rPr>
      </w:pPr>
    </w:p>
    <w:p w:rsidR="0075587F" w:rsidRDefault="0075587F" w:rsidP="0070706A">
      <w:pPr>
        <w:spacing w:after="0"/>
        <w:rPr>
          <w:b/>
          <w:sz w:val="28"/>
        </w:rPr>
      </w:pPr>
    </w:p>
    <w:p w:rsidR="0070706A" w:rsidRDefault="0070706A" w:rsidP="0070706A">
      <w:pPr>
        <w:spacing w:after="0"/>
        <w:rPr>
          <w:b/>
          <w:sz w:val="28"/>
        </w:rPr>
      </w:pPr>
    </w:p>
    <w:p w:rsidR="0075587F" w:rsidRDefault="0075587F" w:rsidP="0070706A">
      <w:pPr>
        <w:spacing w:after="0"/>
        <w:rPr>
          <w:b/>
          <w:sz w:val="28"/>
        </w:rPr>
      </w:pPr>
    </w:p>
    <w:p w:rsidR="0075587F" w:rsidRDefault="0075587F" w:rsidP="0070706A">
      <w:pPr>
        <w:spacing w:after="0"/>
        <w:rPr>
          <w:b/>
          <w:sz w:val="28"/>
        </w:rPr>
      </w:pPr>
    </w:p>
    <w:p w:rsidR="0070706A" w:rsidRDefault="0070706A" w:rsidP="0070706A">
      <w:pPr>
        <w:pStyle w:val="Paragraphedeliste"/>
        <w:numPr>
          <w:ilvl w:val="0"/>
          <w:numId w:val="4"/>
        </w:numPr>
        <w:spacing w:after="0"/>
        <w:rPr>
          <w:b/>
          <w:sz w:val="28"/>
        </w:rPr>
      </w:pPr>
      <w:r w:rsidRPr="0070706A">
        <w:rPr>
          <w:b/>
          <w:sz w:val="28"/>
        </w:rPr>
        <w:lastRenderedPageBreak/>
        <w:t>Risque  de surcharge</w:t>
      </w:r>
      <w:r w:rsidR="000021E6">
        <w:rPr>
          <w:b/>
          <w:sz w:val="28"/>
        </w:rPr>
        <w:t>.</w:t>
      </w:r>
    </w:p>
    <w:p w:rsidR="000021E6" w:rsidRPr="007414E1" w:rsidRDefault="000021E6" w:rsidP="000021E6">
      <w:pPr>
        <w:spacing w:after="0"/>
        <w:ind w:left="1068"/>
        <w:rPr>
          <w:color w:val="FF0000"/>
          <w:sz w:val="28"/>
        </w:rPr>
      </w:pPr>
      <w:r w:rsidRPr="007414E1">
        <w:rPr>
          <w:color w:val="FF0000"/>
          <w:sz w:val="28"/>
        </w:rPr>
        <w:t>Exclusivement</w:t>
      </w:r>
      <w:r w:rsidR="009C3FB0">
        <w:rPr>
          <w:color w:val="FF0000"/>
          <w:sz w:val="28"/>
        </w:rPr>
        <w:t xml:space="preserve"> détecté</w:t>
      </w:r>
      <w:r w:rsidRPr="007414E1">
        <w:rPr>
          <w:color w:val="FF0000"/>
          <w:sz w:val="28"/>
        </w:rPr>
        <w:t xml:space="preserve">, avec des </w:t>
      </w:r>
      <w:r>
        <w:rPr>
          <w:color w:val="FF0000"/>
          <w:sz w:val="28"/>
        </w:rPr>
        <w:t>relais thermiques</w:t>
      </w:r>
      <w:r w:rsidRPr="007414E1">
        <w:rPr>
          <w:color w:val="FF0000"/>
          <w:sz w:val="28"/>
        </w:rPr>
        <w:t xml:space="preserve">. </w:t>
      </w:r>
    </w:p>
    <w:p w:rsidR="00EA4B9E" w:rsidRDefault="00EA4B9E" w:rsidP="000021E6">
      <w:pPr>
        <w:spacing w:after="0"/>
        <w:ind w:left="1068"/>
      </w:pPr>
      <w:r>
        <w:t>Les disjoncteurs thermiques sont en amont et en série avec l’appareillage à surveiller.</w:t>
      </w:r>
    </w:p>
    <w:p w:rsidR="000021E6" w:rsidRDefault="000021E6" w:rsidP="000021E6">
      <w:pPr>
        <w:spacing w:after="0"/>
        <w:ind w:left="1068"/>
        <w:rPr>
          <w:b/>
          <w:color w:val="FF0000"/>
        </w:rPr>
      </w:pPr>
      <w:r>
        <w:t xml:space="preserve">Ils mesurent les courants dans chacun des fils d’alimentation. </w:t>
      </w:r>
      <w:r w:rsidRPr="000021E6">
        <w:rPr>
          <w:b/>
          <w:color w:val="FF0000"/>
        </w:rPr>
        <w:t>L</w:t>
      </w:r>
      <w:r>
        <w:rPr>
          <w:b/>
          <w:color w:val="FF0000"/>
        </w:rPr>
        <w:t>a</w:t>
      </w:r>
      <w:r w:rsidRPr="000021E6">
        <w:rPr>
          <w:b/>
          <w:color w:val="FF0000"/>
        </w:rPr>
        <w:t xml:space="preserve"> </w:t>
      </w:r>
      <w:r>
        <w:rPr>
          <w:b/>
          <w:color w:val="FF0000"/>
        </w:rPr>
        <w:t>moindre augmentation d’intensité avec la valeur nominale d’intensité de référence</w:t>
      </w:r>
      <w:r w:rsidRPr="000021E6">
        <w:rPr>
          <w:b/>
          <w:color w:val="FF0000"/>
        </w:rPr>
        <w:t xml:space="preserve"> </w:t>
      </w:r>
      <w:r>
        <w:rPr>
          <w:b/>
          <w:color w:val="FF0000"/>
        </w:rPr>
        <w:t>est considérée comme une surcharge</w:t>
      </w:r>
      <w:r w:rsidRPr="000021E6">
        <w:rPr>
          <w:b/>
          <w:color w:val="FF0000"/>
        </w:rPr>
        <w:t xml:space="preserve">. </w:t>
      </w:r>
    </w:p>
    <w:p w:rsidR="000021E6" w:rsidRDefault="000021E6" w:rsidP="000021E6">
      <w:pPr>
        <w:spacing w:after="0"/>
        <w:ind w:left="1068"/>
        <w:rPr>
          <w:b/>
        </w:rPr>
      </w:pPr>
      <w:r>
        <w:t xml:space="preserve">Comme les surcharges peuvent être temporaires, </w:t>
      </w:r>
      <w:r w:rsidRPr="00EA4B9E">
        <w:rPr>
          <w:b/>
          <w:color w:val="FF0000"/>
        </w:rPr>
        <w:t>les relais ne déclenchent pas instantanément</w:t>
      </w:r>
      <w:r>
        <w:t>, mais avec des temps qui dépassent la seconde et peuvent atteindre le quart</w:t>
      </w:r>
      <w:r w:rsidR="00EA4B9E">
        <w:t xml:space="preserve"> d</w:t>
      </w:r>
      <w:r>
        <w:t>‘heure</w:t>
      </w:r>
      <w:r w:rsidR="00EA4B9E">
        <w:t>.</w:t>
      </w:r>
    </w:p>
    <w:p w:rsidR="00EA4B9E" w:rsidRDefault="00EA4B9E" w:rsidP="000021E6">
      <w:pPr>
        <w:spacing w:after="0"/>
        <w:ind w:left="1068"/>
        <w:rPr>
          <w:b/>
        </w:rPr>
      </w:pPr>
    </w:p>
    <w:p w:rsidR="00EA4B9E" w:rsidRDefault="00EA4B9E" w:rsidP="000021E6">
      <w:pPr>
        <w:spacing w:after="0"/>
        <w:ind w:left="1068"/>
        <w:rPr>
          <w:b/>
          <w:sz w:val="24"/>
        </w:rPr>
      </w:pPr>
      <w:r w:rsidRPr="00EA4B9E">
        <w:rPr>
          <w:b/>
          <w:sz w:val="24"/>
        </w:rPr>
        <w:t>Il existe deux type</w:t>
      </w:r>
      <w:r>
        <w:rPr>
          <w:b/>
          <w:sz w:val="24"/>
        </w:rPr>
        <w:t>s</w:t>
      </w:r>
      <w:r w:rsidRPr="00EA4B9E">
        <w:rPr>
          <w:b/>
          <w:sz w:val="24"/>
        </w:rPr>
        <w:t xml:space="preserve"> de relais thermiques :</w:t>
      </w:r>
    </w:p>
    <w:p w:rsidR="00EA4B9E" w:rsidRDefault="00EA4B9E" w:rsidP="00EA4B9E">
      <w:pPr>
        <w:pStyle w:val="Paragraphedeliste"/>
        <w:numPr>
          <w:ilvl w:val="0"/>
          <w:numId w:val="9"/>
        </w:numPr>
        <w:spacing w:after="0"/>
      </w:pPr>
      <w:r>
        <w:rPr>
          <w:b/>
        </w:rPr>
        <w:t xml:space="preserve">Les </w:t>
      </w:r>
      <w:r w:rsidRPr="00EA4B9E">
        <w:rPr>
          <w:b/>
        </w:rPr>
        <w:t xml:space="preserve">disjoncteurs </w:t>
      </w:r>
      <w:r>
        <w:rPr>
          <w:b/>
        </w:rPr>
        <w:t xml:space="preserve">qui </w:t>
      </w:r>
      <w:r w:rsidR="000021E6" w:rsidRPr="00EA4B9E">
        <w:rPr>
          <w:b/>
        </w:rPr>
        <w:t>coupe</w:t>
      </w:r>
      <w:r w:rsidRPr="00EA4B9E">
        <w:rPr>
          <w:b/>
        </w:rPr>
        <w:t>nt directement</w:t>
      </w:r>
      <w:r w:rsidR="000021E6" w:rsidRPr="00EA4B9E">
        <w:rPr>
          <w:b/>
        </w:rPr>
        <w:t xml:space="preserve"> </w:t>
      </w:r>
      <w:r w:rsidRPr="00EA4B9E">
        <w:rPr>
          <w:b/>
        </w:rPr>
        <w:t>l’alimentation grâce à des contacts adaptés aux courants à sectionner.</w:t>
      </w:r>
      <w:r w:rsidR="000021E6">
        <w:t xml:space="preserve"> </w:t>
      </w:r>
      <w:r w:rsidR="00915AFD">
        <w:t xml:space="preserve">Ils sont généralement </w:t>
      </w:r>
      <w:proofErr w:type="gramStart"/>
      <w:r w:rsidR="00915AFD">
        <w:t>couplé</w:t>
      </w:r>
      <w:proofErr w:type="gramEnd"/>
      <w:r w:rsidR="00915AFD">
        <w:t xml:space="preserve"> avec un disjoncteur magnétique.</w:t>
      </w:r>
    </w:p>
    <w:p w:rsidR="00EA4B9E" w:rsidRDefault="00EA4B9E" w:rsidP="00EA4B9E">
      <w:pPr>
        <w:spacing w:after="0"/>
        <w:ind w:left="1068"/>
      </w:pPr>
    </w:p>
    <w:p w:rsidR="00EA4B9E" w:rsidRDefault="00EA4B9E" w:rsidP="00EA4B9E">
      <w:pPr>
        <w:pStyle w:val="Paragraphedeliste"/>
        <w:numPr>
          <w:ilvl w:val="0"/>
          <w:numId w:val="9"/>
        </w:numPr>
        <w:spacing w:after="0"/>
      </w:pPr>
      <w:r>
        <w:rPr>
          <w:b/>
        </w:rPr>
        <w:t>Les disjoncteurs thermiques</w:t>
      </w:r>
      <w:r w:rsidRPr="00EA4B9E">
        <w:rPr>
          <w:b/>
        </w:rPr>
        <w:t>, utilisés plus particulièrement dans les installations industrielles</w:t>
      </w:r>
      <w:r>
        <w:t>, transmettent l’information de détection de défaut par ouverture et/ou fermeture de contacts auxiliaires. Ces contacts donnent ordre de coupure de l’alimentation à des relais possédants les structures de coupure adaptées.</w:t>
      </w:r>
    </w:p>
    <w:p w:rsidR="00C11EC6" w:rsidRDefault="00C11EC6" w:rsidP="00C11EC6">
      <w:pPr>
        <w:pStyle w:val="Paragraphedeliste"/>
        <w:ind w:left="1788"/>
      </w:pPr>
    </w:p>
    <w:p w:rsidR="00C11EC6" w:rsidRDefault="00C11EC6" w:rsidP="00C11EC6">
      <w:pPr>
        <w:pStyle w:val="Paragraphedeliste"/>
        <w:ind w:left="1788"/>
      </w:pPr>
      <w:r>
        <w:t>Ces derniers possèdent un bouton de test  simulant un défaut.</w:t>
      </w:r>
    </w:p>
    <w:p w:rsidR="00C11EC6" w:rsidRDefault="00C11EC6" w:rsidP="00C11EC6">
      <w:pPr>
        <w:pStyle w:val="Paragraphedeliste"/>
        <w:ind w:left="1788"/>
      </w:pPr>
      <w:r>
        <w:t>Ils sont souvent ajustables au niveau intensité à surveiller.</w:t>
      </w:r>
    </w:p>
    <w:p w:rsidR="00915AFD" w:rsidRDefault="00915AFD" w:rsidP="00C11EC6">
      <w:pPr>
        <w:pStyle w:val="Paragraphedeliste"/>
        <w:ind w:left="1788"/>
      </w:pPr>
    </w:p>
    <w:p w:rsidR="00915AFD" w:rsidRPr="00915AFD" w:rsidRDefault="00915AFD" w:rsidP="00C11EC6">
      <w:pPr>
        <w:pStyle w:val="Paragraphedeliste"/>
        <w:ind w:left="1788"/>
        <w:rPr>
          <w:b/>
          <w:sz w:val="24"/>
        </w:rPr>
      </w:pPr>
      <w:r>
        <w:rPr>
          <w:b/>
          <w:sz w:val="24"/>
        </w:rPr>
        <w:t>Ce type de relais se raccorde s</w:t>
      </w:r>
      <w:r w:rsidRPr="00915AFD">
        <w:rPr>
          <w:b/>
          <w:sz w:val="24"/>
        </w:rPr>
        <w:t>ur un contacteur ou un relais magnétique</w:t>
      </w:r>
    </w:p>
    <w:p w:rsidR="00C11EC6" w:rsidRDefault="00C11EC6" w:rsidP="00C11EC6">
      <w:pPr>
        <w:pStyle w:val="Paragraphedeliste"/>
        <w:ind w:left="1788"/>
      </w:pPr>
    </w:p>
    <w:p w:rsidR="00C11EC6" w:rsidRPr="00C11EC6" w:rsidRDefault="00C11EC6" w:rsidP="00C11EC6">
      <w:pPr>
        <w:pStyle w:val="Paragraphedeliste"/>
        <w:ind w:left="1788"/>
        <w:rPr>
          <w:b/>
          <w:color w:val="FF0000"/>
        </w:rPr>
      </w:pPr>
      <w:r>
        <w:rPr>
          <w:b/>
          <w:color w:val="FF0000"/>
        </w:rPr>
        <w:t>Dans le cas d</w:t>
      </w:r>
      <w:r w:rsidRPr="00C11EC6">
        <w:rPr>
          <w:b/>
          <w:color w:val="FF0000"/>
        </w:rPr>
        <w:t>es relais utilisés en triphasé et dans le domaine industriel, les relais sont souvent qualifiés de «Différentiel ». Car il détecte aussi la rupture de la fourniture du courant par une phase.</w:t>
      </w:r>
    </w:p>
    <w:p w:rsidR="000021E6" w:rsidRDefault="00EA4B9E" w:rsidP="00EA4B9E">
      <w:pPr>
        <w:spacing w:after="0"/>
        <w:ind w:left="1068"/>
      </w:pPr>
      <w:r>
        <w:t xml:space="preserve">Les </w:t>
      </w:r>
      <w:r w:rsidR="000021E6">
        <w:t>calibres</w:t>
      </w:r>
      <w:r>
        <w:t xml:space="preserve"> des intensités de référence </w:t>
      </w:r>
      <w:r w:rsidR="00C11EC6">
        <w:t xml:space="preserve">vont de 1 </w:t>
      </w:r>
      <w:r w:rsidR="000021E6">
        <w:t xml:space="preserve">A à plusieurs </w:t>
      </w:r>
      <w:r w:rsidR="00C11EC6">
        <w:t xml:space="preserve">kilo </w:t>
      </w:r>
      <w:r w:rsidR="000021E6">
        <w:t>Ampère.</w:t>
      </w:r>
    </w:p>
    <w:p w:rsidR="00C11EC6" w:rsidRDefault="00C11EC6" w:rsidP="00EA4B9E">
      <w:pPr>
        <w:spacing w:after="0"/>
        <w:ind w:left="1068"/>
      </w:pPr>
    </w:p>
    <w:p w:rsidR="00C11EC6" w:rsidRDefault="000021E6" w:rsidP="00C11EC6">
      <w:pPr>
        <w:ind w:left="1068"/>
      </w:pPr>
      <w:r>
        <w:t>Il existe des  modèl</w:t>
      </w:r>
      <w:r w:rsidR="00C11EC6">
        <w:t>es pour les courants alternatif,</w:t>
      </w:r>
      <w:r>
        <w:t xml:space="preserve"> monophasé ou triphasé</w:t>
      </w:r>
      <w:r w:rsidR="00C11EC6">
        <w:t>,</w:t>
      </w:r>
      <w:r>
        <w:t xml:space="preserve"> et</w:t>
      </w:r>
      <w:r w:rsidR="00C11EC6">
        <w:t xml:space="preserve"> pour le courant</w:t>
      </w:r>
      <w:r>
        <w:t xml:space="preserve"> continu. </w:t>
      </w:r>
      <w:r w:rsidR="00C11EC6">
        <w:t>(Il est possible de substituer les relais pour le continu et le monophasé).</w:t>
      </w:r>
    </w:p>
    <w:p w:rsidR="00C11EC6" w:rsidRDefault="00DC2CE4" w:rsidP="00C11EC6">
      <w:pPr>
        <w:ind w:left="1068"/>
        <w:rPr>
          <w:color w:val="FF0000"/>
        </w:rPr>
      </w:pPr>
      <w:r>
        <w:rPr>
          <w:bCs/>
          <w:noProof/>
          <w:color w:val="000000" w:themeColor="text1"/>
          <w:lang w:eastAsia="fr-FR"/>
        </w:rPr>
        <w:drawing>
          <wp:anchor distT="0" distB="0" distL="114300" distR="114300" simplePos="0" relativeHeight="251691008" behindDoc="0" locked="0" layoutInCell="1" allowOverlap="1" wp14:anchorId="5B7758F4" wp14:editId="0C9C7BA9">
            <wp:simplePos x="0" y="0"/>
            <wp:positionH relativeFrom="column">
              <wp:posOffset>3646805</wp:posOffset>
            </wp:positionH>
            <wp:positionV relativeFrom="paragraph">
              <wp:posOffset>645795</wp:posOffset>
            </wp:positionV>
            <wp:extent cx="2145030" cy="946785"/>
            <wp:effectExtent l="0" t="0" r="7620" b="5715"/>
            <wp:wrapSquare wrapText="bothSides"/>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2.jpg"/>
                    <pic:cNvPicPr/>
                  </pic:nvPicPr>
                  <pic:blipFill>
                    <a:blip r:embed="rId35">
                      <a:extLst>
                        <a:ext uri="{28A0092B-C50C-407E-A947-70E740481C1C}">
                          <a14:useLocalDpi xmlns:a14="http://schemas.microsoft.com/office/drawing/2010/main" val="0"/>
                        </a:ext>
                      </a:extLst>
                    </a:blip>
                    <a:stretch>
                      <a:fillRect/>
                    </a:stretch>
                  </pic:blipFill>
                  <pic:spPr>
                    <a:xfrm>
                      <a:off x="0" y="0"/>
                      <a:ext cx="2145030" cy="946785"/>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87936" behindDoc="0" locked="0" layoutInCell="1" allowOverlap="1" wp14:anchorId="00631E8E" wp14:editId="7597CBEE">
            <wp:simplePos x="0" y="0"/>
            <wp:positionH relativeFrom="column">
              <wp:posOffset>429895</wp:posOffset>
            </wp:positionH>
            <wp:positionV relativeFrom="paragraph">
              <wp:posOffset>594995</wp:posOffset>
            </wp:positionV>
            <wp:extent cx="2152650" cy="946785"/>
            <wp:effectExtent l="0" t="0" r="0" b="5715"/>
            <wp:wrapSquare wrapText="bothSides"/>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1.jpg"/>
                    <pic:cNvPicPr/>
                  </pic:nvPicPr>
                  <pic:blipFill>
                    <a:blip r:embed="rId36">
                      <a:extLst>
                        <a:ext uri="{28A0092B-C50C-407E-A947-70E740481C1C}">
                          <a14:useLocalDpi xmlns:a14="http://schemas.microsoft.com/office/drawing/2010/main" val="0"/>
                        </a:ext>
                      </a:extLst>
                    </a:blip>
                    <a:stretch>
                      <a:fillRect/>
                    </a:stretch>
                  </pic:blipFill>
                  <pic:spPr>
                    <a:xfrm>
                      <a:off x="0" y="0"/>
                      <a:ext cx="2152650" cy="946785"/>
                    </a:xfrm>
                    <a:prstGeom prst="rect">
                      <a:avLst/>
                    </a:prstGeom>
                  </pic:spPr>
                </pic:pic>
              </a:graphicData>
            </a:graphic>
            <wp14:sizeRelH relativeFrom="margin">
              <wp14:pctWidth>0</wp14:pctWidth>
            </wp14:sizeRelH>
            <wp14:sizeRelV relativeFrom="margin">
              <wp14:pctHeight>0</wp14:pctHeight>
            </wp14:sizeRelV>
          </wp:anchor>
        </w:drawing>
      </w:r>
      <w:r w:rsidR="00C11EC6">
        <w:t>Les relais ou disjoncteurs thermiques sont compensés en température</w:t>
      </w:r>
      <w:r w:rsidR="00C11EC6" w:rsidRPr="00C11EC6">
        <w:rPr>
          <w:color w:val="FF0000"/>
        </w:rPr>
        <w:t xml:space="preserve">. C’est-à-dire que la température extérieure ne doit pas (en principe) influer sur la structure thermique constituant le relais. </w:t>
      </w:r>
    </w:p>
    <w:p w:rsidR="00915AFD" w:rsidRPr="00C11EC6" w:rsidRDefault="00915AFD" w:rsidP="00C11EC6">
      <w:pPr>
        <w:ind w:left="1068"/>
        <w:rPr>
          <w:color w:val="FF0000"/>
        </w:rPr>
      </w:pPr>
    </w:p>
    <w:p w:rsidR="000021E6" w:rsidRDefault="000021E6" w:rsidP="000021E6"/>
    <w:p w:rsidR="00DC2CE4" w:rsidRDefault="00DC2CE4" w:rsidP="000021E6"/>
    <w:p w:rsidR="00DC2CE4" w:rsidRDefault="00DC2CE4" w:rsidP="000021E6">
      <w:r>
        <w:rPr>
          <w:noProof/>
          <w:lang w:eastAsia="fr-FR"/>
        </w:rPr>
        <w:drawing>
          <wp:anchor distT="0" distB="0" distL="114300" distR="114300" simplePos="0" relativeHeight="251688960" behindDoc="0" locked="0" layoutInCell="1" allowOverlap="1" wp14:anchorId="6D272FA9" wp14:editId="135C5A03">
            <wp:simplePos x="0" y="0"/>
            <wp:positionH relativeFrom="column">
              <wp:posOffset>386715</wp:posOffset>
            </wp:positionH>
            <wp:positionV relativeFrom="paragraph">
              <wp:posOffset>147320</wp:posOffset>
            </wp:positionV>
            <wp:extent cx="2195830" cy="928370"/>
            <wp:effectExtent l="0" t="0" r="0" b="5080"/>
            <wp:wrapSquare wrapText="bothSides"/>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png"/>
                    <pic:cNvPicPr/>
                  </pic:nvPicPr>
                  <pic:blipFill>
                    <a:blip r:embed="rId37">
                      <a:extLst>
                        <a:ext uri="{28A0092B-C50C-407E-A947-70E740481C1C}">
                          <a14:useLocalDpi xmlns:a14="http://schemas.microsoft.com/office/drawing/2010/main" val="0"/>
                        </a:ext>
                      </a:extLst>
                    </a:blip>
                    <a:stretch>
                      <a:fillRect/>
                    </a:stretch>
                  </pic:blipFill>
                  <pic:spPr>
                    <a:xfrm>
                      <a:off x="0" y="0"/>
                      <a:ext cx="2195830" cy="928370"/>
                    </a:xfrm>
                    <a:prstGeom prst="rect">
                      <a:avLst/>
                    </a:prstGeom>
                  </pic:spPr>
                </pic:pic>
              </a:graphicData>
            </a:graphic>
            <wp14:sizeRelH relativeFrom="margin">
              <wp14:pctWidth>0</wp14:pctWidth>
            </wp14:sizeRelH>
            <wp14:sizeRelV relativeFrom="margin">
              <wp14:pctHeight>0</wp14:pctHeight>
            </wp14:sizeRelV>
          </wp:anchor>
        </w:drawing>
      </w:r>
    </w:p>
    <w:p w:rsidR="00DC2CE4" w:rsidRDefault="00DC2CE4" w:rsidP="000021E6"/>
    <w:p w:rsidR="00DC2CE4" w:rsidRDefault="00DC2CE4" w:rsidP="000021E6"/>
    <w:p w:rsidR="00DC2CE4" w:rsidRPr="000E6E5E" w:rsidRDefault="00DC2CE4" w:rsidP="00DC2CE4">
      <w:pPr>
        <w:ind w:left="1068"/>
        <w:rPr>
          <w:b/>
          <w:sz w:val="24"/>
        </w:rPr>
      </w:pPr>
      <w:r w:rsidRPr="000E6E5E">
        <w:rPr>
          <w:b/>
          <w:sz w:val="24"/>
        </w:rPr>
        <w:lastRenderedPageBreak/>
        <w:t xml:space="preserve">Temps de réaction à la détection de défaut de </w:t>
      </w:r>
      <w:r w:rsidR="00034D07" w:rsidRPr="000E6E5E">
        <w:rPr>
          <w:b/>
          <w:sz w:val="24"/>
        </w:rPr>
        <w:t>surcharge.</w:t>
      </w:r>
    </w:p>
    <w:p w:rsidR="000021E6" w:rsidRPr="0070706A" w:rsidRDefault="00034D07" w:rsidP="000021E6">
      <w:pPr>
        <w:pStyle w:val="Paragraphedeliste"/>
        <w:spacing w:after="0"/>
        <w:ind w:left="0"/>
        <w:rPr>
          <w:b/>
          <w:sz w:val="28"/>
        </w:rPr>
      </w:pPr>
      <w:r>
        <w:rPr>
          <w:bCs/>
          <w:noProof/>
          <w:color w:val="000000" w:themeColor="text1"/>
          <w:lang w:eastAsia="fr-FR"/>
        </w:rPr>
        <w:drawing>
          <wp:anchor distT="0" distB="0" distL="114300" distR="114300" simplePos="0" relativeHeight="251689984" behindDoc="0" locked="0" layoutInCell="1" allowOverlap="1" wp14:anchorId="6B623FA0" wp14:editId="332FE01A">
            <wp:simplePos x="0" y="0"/>
            <wp:positionH relativeFrom="column">
              <wp:posOffset>-398145</wp:posOffset>
            </wp:positionH>
            <wp:positionV relativeFrom="paragraph">
              <wp:posOffset>187960</wp:posOffset>
            </wp:positionV>
            <wp:extent cx="4395470" cy="5892800"/>
            <wp:effectExtent l="0" t="0" r="5080" b="0"/>
            <wp:wrapSquare wrapText="bothSides"/>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urbert.jpg"/>
                    <pic:cNvPicPr/>
                  </pic:nvPicPr>
                  <pic:blipFill>
                    <a:blip r:embed="rId38">
                      <a:extLst>
                        <a:ext uri="{28A0092B-C50C-407E-A947-70E740481C1C}">
                          <a14:useLocalDpi xmlns:a14="http://schemas.microsoft.com/office/drawing/2010/main" val="0"/>
                        </a:ext>
                      </a:extLst>
                    </a:blip>
                    <a:stretch>
                      <a:fillRect/>
                    </a:stretch>
                  </pic:blipFill>
                  <pic:spPr>
                    <a:xfrm>
                      <a:off x="0" y="0"/>
                      <a:ext cx="4395470" cy="5892800"/>
                    </a:xfrm>
                    <a:prstGeom prst="rect">
                      <a:avLst/>
                    </a:prstGeom>
                  </pic:spPr>
                </pic:pic>
              </a:graphicData>
            </a:graphic>
            <wp14:sizeRelH relativeFrom="margin">
              <wp14:pctWidth>0</wp14:pctWidth>
            </wp14:sizeRelH>
            <wp14:sizeRelV relativeFrom="margin">
              <wp14:pctHeight>0</wp14:pctHeight>
            </wp14:sizeRelV>
          </wp:anchor>
        </w:drawing>
      </w: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12646C" w:rsidRDefault="0012646C"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034D07" w:rsidRDefault="00034D07" w:rsidP="00DC2CE4">
      <w:pPr>
        <w:pStyle w:val="Paragraphedeliste"/>
        <w:ind w:left="0"/>
        <w:rPr>
          <w:bCs/>
          <w:color w:val="000000" w:themeColor="text1"/>
        </w:rPr>
      </w:pPr>
    </w:p>
    <w:p w:rsidR="0075587F" w:rsidRDefault="0075587F" w:rsidP="00DC2CE4">
      <w:pPr>
        <w:pStyle w:val="Paragraphedeliste"/>
        <w:ind w:left="0"/>
        <w:rPr>
          <w:bCs/>
          <w:color w:val="000000" w:themeColor="text1"/>
        </w:rPr>
      </w:pPr>
    </w:p>
    <w:p w:rsidR="0075587F" w:rsidRDefault="0075587F" w:rsidP="00DC2CE4">
      <w:pPr>
        <w:pStyle w:val="Paragraphedeliste"/>
        <w:ind w:left="0"/>
        <w:rPr>
          <w:bCs/>
          <w:color w:val="000000" w:themeColor="text1"/>
        </w:rPr>
      </w:pPr>
    </w:p>
    <w:p w:rsidR="0075587F" w:rsidRDefault="0075587F">
      <w:pPr>
        <w:rPr>
          <w:bCs/>
          <w:color w:val="000000" w:themeColor="text1"/>
        </w:rPr>
      </w:pPr>
      <w:r>
        <w:rPr>
          <w:bCs/>
          <w:color w:val="000000" w:themeColor="text1"/>
        </w:rPr>
        <w:br w:type="page"/>
      </w:r>
    </w:p>
    <w:p w:rsidR="0075587F" w:rsidRDefault="0075587F" w:rsidP="0075587F">
      <w:pPr>
        <w:ind w:left="708"/>
        <w:rPr>
          <w:rStyle w:val="Titre2Car"/>
        </w:rPr>
      </w:pPr>
      <w:r w:rsidRPr="005256C2">
        <w:rPr>
          <w:rStyle w:val="Titre2Car"/>
        </w:rPr>
        <w:lastRenderedPageBreak/>
        <w:t>Règles d’utilisation des protection</w:t>
      </w:r>
      <w:r>
        <w:rPr>
          <w:rStyle w:val="Titre2Car"/>
        </w:rPr>
        <w:t>s</w:t>
      </w:r>
      <w:r w:rsidRPr="005256C2">
        <w:rPr>
          <w:rStyle w:val="Titre2Car"/>
        </w:rPr>
        <w:t xml:space="preserve"> </w:t>
      </w:r>
      <w:r>
        <w:rPr>
          <w:rStyle w:val="Titre2Car"/>
        </w:rPr>
        <w:t>contre les surcharges.</w:t>
      </w:r>
    </w:p>
    <w:p w:rsidR="0075587F" w:rsidRPr="003A668D" w:rsidRDefault="0075587F" w:rsidP="0075587F">
      <w:pPr>
        <w:ind w:left="708"/>
        <w:rPr>
          <w:rStyle w:val="Titre2Car"/>
          <w:rFonts w:asciiTheme="minorHAnsi" w:hAnsiTheme="minorHAnsi"/>
          <w:color w:val="auto"/>
          <w:sz w:val="24"/>
        </w:rPr>
      </w:pPr>
      <w:r w:rsidRPr="003A668D">
        <w:rPr>
          <w:rStyle w:val="Titre2Car"/>
          <w:rFonts w:asciiTheme="minorHAnsi" w:hAnsiTheme="minorHAnsi"/>
          <w:color w:val="auto"/>
          <w:sz w:val="24"/>
        </w:rPr>
        <w:t xml:space="preserve">Trois grands principes régissent l’usage des protections </w:t>
      </w:r>
      <w:r>
        <w:rPr>
          <w:rStyle w:val="Titre2Car"/>
          <w:rFonts w:asciiTheme="minorHAnsi" w:hAnsiTheme="minorHAnsi"/>
          <w:color w:val="auto"/>
          <w:sz w:val="24"/>
        </w:rPr>
        <w:t>magnétiques</w:t>
      </w:r>
      <w:r w:rsidRPr="003A668D">
        <w:rPr>
          <w:rStyle w:val="Titre2Car"/>
          <w:rFonts w:asciiTheme="minorHAnsi" w:hAnsiTheme="minorHAnsi"/>
          <w:color w:val="auto"/>
          <w:sz w:val="24"/>
        </w:rPr>
        <w:t> :</w:t>
      </w:r>
    </w:p>
    <w:p w:rsidR="0075587F" w:rsidRDefault="0075587F" w:rsidP="0075587F">
      <w:pPr>
        <w:pStyle w:val="Paragraphedeliste"/>
        <w:numPr>
          <w:ilvl w:val="0"/>
          <w:numId w:val="11"/>
        </w:numPr>
        <w:ind w:left="1428"/>
        <w:rPr>
          <w:rStyle w:val="Titre2Car"/>
          <w:rFonts w:asciiTheme="minorHAnsi" w:hAnsiTheme="minorHAnsi"/>
          <w:b w:val="0"/>
          <w:color w:val="auto"/>
          <w:sz w:val="22"/>
        </w:rPr>
      </w:pPr>
      <w:r w:rsidRPr="003A668D">
        <w:rPr>
          <w:rStyle w:val="Titre2Car"/>
          <w:rFonts w:asciiTheme="minorHAnsi" w:hAnsiTheme="minorHAnsi"/>
          <w:b w:val="0"/>
          <w:color w:val="auto"/>
          <w:sz w:val="22"/>
        </w:rPr>
        <w:t>La sélectivité ampérométrique.</w:t>
      </w:r>
    </w:p>
    <w:p w:rsidR="0075587F" w:rsidRPr="003A668D" w:rsidRDefault="0075587F" w:rsidP="0075587F">
      <w:pPr>
        <w:pStyle w:val="Paragraphedeliste"/>
        <w:numPr>
          <w:ilvl w:val="0"/>
          <w:numId w:val="18"/>
        </w:numPr>
        <w:spacing w:after="0"/>
        <w:rPr>
          <w:rStyle w:val="Titre2Car"/>
          <w:rFonts w:asciiTheme="minorHAnsi" w:hAnsiTheme="minorHAnsi"/>
          <w:b w:val="0"/>
          <w:color w:val="auto"/>
          <w:sz w:val="22"/>
        </w:rPr>
      </w:pPr>
      <w:r w:rsidRPr="003A668D">
        <w:rPr>
          <w:rStyle w:val="Titre2Car"/>
          <w:rFonts w:asciiTheme="minorHAnsi" w:hAnsiTheme="minorHAnsi"/>
          <w:b w:val="0"/>
          <w:color w:val="auto"/>
          <w:sz w:val="22"/>
        </w:rPr>
        <w:t>L’installation doit être pyramidale.</w:t>
      </w:r>
    </w:p>
    <w:p w:rsidR="0075587F" w:rsidRDefault="0075587F" w:rsidP="0075587F">
      <w:pPr>
        <w:pStyle w:val="Paragraphedeliste"/>
        <w:numPr>
          <w:ilvl w:val="0"/>
          <w:numId w:val="18"/>
        </w:numPr>
        <w:spacing w:after="0"/>
        <w:rPr>
          <w:rStyle w:val="Titre2Car"/>
          <w:rFonts w:asciiTheme="minorHAnsi" w:hAnsiTheme="minorHAnsi"/>
          <w:b w:val="0"/>
          <w:color w:val="auto"/>
          <w:sz w:val="22"/>
        </w:rPr>
      </w:pPr>
      <w:r w:rsidRPr="003A668D">
        <w:rPr>
          <w:rStyle w:val="Titre2Car"/>
          <w:rFonts w:asciiTheme="minorHAnsi" w:hAnsiTheme="minorHAnsi"/>
          <w:b w:val="0"/>
          <w:color w:val="auto"/>
          <w:sz w:val="22"/>
        </w:rPr>
        <w:t>Chaque détecteur doit être capable de supporter l’intensité consommée en totalité ou en partie en aval. (Il faut s’assurer de ce qui va simultanément fonctionner comme récepteur en aval !)</w:t>
      </w:r>
    </w:p>
    <w:p w:rsidR="0075587F" w:rsidRDefault="0075587F" w:rsidP="0075587F">
      <w:pPr>
        <w:spacing w:after="0"/>
        <w:ind w:left="1788"/>
        <w:rPr>
          <w:rStyle w:val="Titre2Car"/>
          <w:rFonts w:asciiTheme="minorHAnsi" w:hAnsiTheme="minorHAnsi"/>
          <w:b w:val="0"/>
          <w:color w:val="auto"/>
          <w:sz w:val="22"/>
        </w:rPr>
      </w:pPr>
    </w:p>
    <w:p w:rsidR="0075587F" w:rsidRPr="00F04F7D" w:rsidRDefault="0075587F" w:rsidP="0075587F">
      <w:pPr>
        <w:spacing w:after="0"/>
        <w:ind w:left="1788"/>
        <w:rPr>
          <w:rStyle w:val="Titre2Car"/>
          <w:rFonts w:asciiTheme="minorHAnsi" w:hAnsiTheme="minorHAnsi"/>
          <w:b w:val="0"/>
          <w:color w:val="auto"/>
          <w:sz w:val="22"/>
        </w:rPr>
      </w:pPr>
      <w:r>
        <w:rPr>
          <w:rStyle w:val="Titre2Car"/>
          <w:rFonts w:asciiTheme="minorHAnsi" w:hAnsiTheme="minorHAnsi"/>
          <w:b w:val="0"/>
          <w:color w:val="auto"/>
          <w:sz w:val="22"/>
        </w:rPr>
        <w:t>Remarque : Les intensités de court-circuit ne sont pas prises en compte car gérées  par les disjoncteurs magnétiques.</w:t>
      </w:r>
    </w:p>
    <w:p w:rsidR="0075587F" w:rsidRDefault="0075587F" w:rsidP="0075587F">
      <w:pPr>
        <w:ind w:left="1416"/>
        <w:rPr>
          <w:rStyle w:val="Titre2Car"/>
          <w:rFonts w:asciiTheme="minorHAnsi" w:hAnsiTheme="minorHAnsi"/>
          <w:b w:val="0"/>
          <w:color w:val="auto"/>
          <w:sz w:val="22"/>
        </w:rPr>
      </w:pPr>
    </w:p>
    <w:p w:rsidR="0075587F" w:rsidRDefault="0075587F" w:rsidP="0075587F">
      <w:pPr>
        <w:pStyle w:val="Paragraphedeliste"/>
        <w:numPr>
          <w:ilvl w:val="0"/>
          <w:numId w:val="11"/>
        </w:numPr>
        <w:ind w:left="1428"/>
        <w:rPr>
          <w:rStyle w:val="Titre2Car"/>
          <w:b w:val="0"/>
          <w:color w:val="auto"/>
          <w:sz w:val="22"/>
        </w:rPr>
      </w:pPr>
      <w:r>
        <w:rPr>
          <w:rStyle w:val="Titre2Car"/>
          <w:rFonts w:asciiTheme="minorHAnsi" w:hAnsiTheme="minorHAnsi"/>
          <w:b w:val="0"/>
          <w:color w:val="auto"/>
          <w:sz w:val="22"/>
        </w:rPr>
        <w:t>La</w:t>
      </w:r>
      <w:r w:rsidRPr="003A668D">
        <w:rPr>
          <w:rStyle w:val="Titre2Car"/>
          <w:rFonts w:asciiTheme="minorHAnsi" w:hAnsiTheme="minorHAnsi"/>
          <w:b w:val="0"/>
          <w:color w:val="auto"/>
          <w:sz w:val="22"/>
        </w:rPr>
        <w:t xml:space="preserve"> sélectivité temporelle</w:t>
      </w:r>
      <w:r>
        <w:rPr>
          <w:rStyle w:val="Titre2Car"/>
          <w:b w:val="0"/>
          <w:color w:val="auto"/>
          <w:sz w:val="22"/>
        </w:rPr>
        <w:t xml:space="preserve"> </w:t>
      </w:r>
    </w:p>
    <w:p w:rsidR="0075587F" w:rsidRPr="00F04F7D" w:rsidRDefault="0075587F" w:rsidP="0075587F">
      <w:pPr>
        <w:pStyle w:val="Paragraphedeliste"/>
        <w:ind w:left="1428"/>
        <w:rPr>
          <w:rStyle w:val="Titre2Car"/>
          <w:rFonts w:asciiTheme="minorHAnsi" w:hAnsiTheme="minorHAnsi"/>
          <w:b w:val="0"/>
          <w:color w:val="auto"/>
          <w:sz w:val="22"/>
        </w:rPr>
      </w:pPr>
      <w:r w:rsidRPr="00F04F7D">
        <w:rPr>
          <w:rStyle w:val="Titre2Car"/>
          <w:rFonts w:asciiTheme="minorHAnsi" w:hAnsiTheme="minorHAnsi"/>
          <w:b w:val="0"/>
          <w:color w:val="auto"/>
          <w:sz w:val="22"/>
        </w:rPr>
        <w:t>E</w:t>
      </w:r>
      <w:r>
        <w:rPr>
          <w:rStyle w:val="Titre2Car"/>
          <w:rFonts w:asciiTheme="minorHAnsi" w:hAnsiTheme="minorHAnsi"/>
          <w:b w:val="0"/>
          <w:color w:val="auto"/>
          <w:sz w:val="22"/>
        </w:rPr>
        <w:t xml:space="preserve">n principe ce principe n’est pas pris en compte. </w:t>
      </w:r>
    </w:p>
    <w:p w:rsidR="0075587F" w:rsidRDefault="0075587F" w:rsidP="0075587F">
      <w:pPr>
        <w:ind w:left="708"/>
        <w:rPr>
          <w:rStyle w:val="Titre2Car"/>
          <w:rFonts w:asciiTheme="minorHAnsi" w:hAnsiTheme="minorHAnsi"/>
          <w:color w:val="auto"/>
          <w:sz w:val="24"/>
        </w:rPr>
      </w:pPr>
      <w:r w:rsidRPr="005752DA">
        <w:rPr>
          <w:rStyle w:val="Titre2Car"/>
          <w:rFonts w:asciiTheme="minorHAnsi" w:hAnsiTheme="minorHAnsi"/>
          <w:color w:val="auto"/>
          <w:sz w:val="24"/>
        </w:rPr>
        <w:t>Exemple</w:t>
      </w:r>
      <w:r>
        <w:rPr>
          <w:rStyle w:val="Titre2Car"/>
          <w:rFonts w:asciiTheme="minorHAnsi" w:hAnsiTheme="minorHAnsi"/>
          <w:color w:val="auto"/>
          <w:sz w:val="24"/>
        </w:rPr>
        <w:t> :</w:t>
      </w:r>
    </w:p>
    <w:p w:rsidR="0075587F" w:rsidRDefault="00AE490E" w:rsidP="0075587F">
      <w:pPr>
        <w:ind w:left="708"/>
        <w:rPr>
          <w:rStyle w:val="Titre2Car"/>
        </w:rPr>
      </w:pPr>
      <w:bookmarkStart w:id="0" w:name="_GoBack"/>
      <w:r>
        <w:rPr>
          <w:noProof/>
        </w:rPr>
        <w:pict>
          <v:shape id="_x0000_s1034" type="#_x0000_t75" style="position:absolute;left:0;text-align:left;margin-left:-25.8pt;margin-top:20.5pt;width:481.5pt;height:342pt;z-index:251701248;mso-position-horizontal-relative:text;mso-position-vertical-relative:text">
            <v:imagedata r:id="rId39" o:title=""/>
            <w10:wrap type="square"/>
          </v:shape>
          <o:OLEObject Type="Embed" ProgID="Visio.Drawing.11" ShapeID="_x0000_s1034" DrawAspect="Content" ObjectID="_1548662156" r:id="rId40"/>
        </w:pict>
      </w:r>
      <w:bookmarkEnd w:id="0"/>
    </w:p>
    <w:p w:rsidR="0075587F" w:rsidRDefault="0075587F" w:rsidP="0075587F">
      <w:pPr>
        <w:ind w:left="708"/>
        <w:rPr>
          <w:rStyle w:val="Titre2Car"/>
        </w:rPr>
      </w:pPr>
    </w:p>
    <w:p w:rsidR="0075587F" w:rsidRPr="00746AA7" w:rsidRDefault="0075587F" w:rsidP="00DC2CE4">
      <w:pPr>
        <w:pStyle w:val="Paragraphedeliste"/>
        <w:ind w:left="0"/>
        <w:rPr>
          <w:bCs/>
          <w:color w:val="000000" w:themeColor="text1"/>
        </w:rPr>
      </w:pPr>
    </w:p>
    <w:sectPr w:rsidR="0075587F" w:rsidRPr="00746AA7" w:rsidSect="0028414F">
      <w:footerReference w:type="default" r:id="rId41"/>
      <w:pgSz w:w="11906" w:h="16838"/>
      <w:pgMar w:top="851" w:right="849"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90E" w:rsidRDefault="00AE490E" w:rsidP="002B620A">
      <w:pPr>
        <w:spacing w:after="0" w:line="240" w:lineRule="auto"/>
      </w:pPr>
      <w:r>
        <w:separator/>
      </w:r>
    </w:p>
  </w:endnote>
  <w:endnote w:type="continuationSeparator" w:id="0">
    <w:p w:rsidR="00AE490E" w:rsidRDefault="00AE490E" w:rsidP="002B6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093442"/>
      <w:docPartObj>
        <w:docPartGallery w:val="Page Numbers (Bottom of Page)"/>
        <w:docPartUnique/>
      </w:docPartObj>
    </w:sdtPr>
    <w:sdtEndPr/>
    <w:sdtContent>
      <w:p w:rsidR="002B620A" w:rsidRDefault="002B620A">
        <w:pPr>
          <w:pStyle w:val="Pieddepage"/>
        </w:pPr>
        <w:r>
          <w:rPr>
            <w:noProof/>
            <w:lang w:eastAsia="fr-FR"/>
          </w:rPr>
          <mc:AlternateContent>
            <mc:Choice Requires="wps">
              <w:drawing>
                <wp:anchor distT="0" distB="0" distL="114300" distR="114300" simplePos="0" relativeHeight="251659264" behindDoc="0" locked="0" layoutInCell="0" allowOverlap="1" wp14:anchorId="22722C08" wp14:editId="1110053A">
                  <wp:simplePos x="0" y="0"/>
                  <wp:positionH relativeFrom="rightMargin">
                    <wp:align>left</wp:align>
                  </wp:positionH>
                  <mc:AlternateContent>
                    <mc:Choice Requires="wp14">
                      <wp:positionV relativeFrom="bottomMargin">
                        <wp14:pctPosVOffset>7000</wp14:pctPosVOffset>
                      </wp:positionV>
                    </mc:Choice>
                    <mc:Fallback>
                      <wp:positionV relativeFrom="page">
                        <wp:posOffset>9938385</wp:posOffset>
                      </wp:positionV>
                    </mc:Fallback>
                  </mc:AlternateContent>
                  <wp:extent cx="368300" cy="274320"/>
                  <wp:effectExtent l="9525" t="9525" r="12700"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2B620A" w:rsidRDefault="002B620A">
                              <w:pPr>
                                <w:jc w:val="center"/>
                              </w:pPr>
                              <w:r>
                                <w:fldChar w:fldCharType="begin"/>
                              </w:r>
                              <w:r>
                                <w:instrText>PAGE    \* MERGEFORMAT</w:instrText>
                              </w:r>
                              <w:r>
                                <w:fldChar w:fldCharType="separate"/>
                              </w:r>
                              <w:r w:rsidR="00546D3C" w:rsidRPr="00546D3C">
                                <w:rPr>
                                  <w:noProof/>
                                  <w:sz w:val="16"/>
                                  <w:szCs w:val="16"/>
                                </w:rPr>
                                <w:t>12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EehxjEACAAB3BAAADgAAAAAA&#10;AAAAAAAAAAAuAgAAZHJzL2Uyb0RvYy54bWxQSwECLQAUAAYACAAAACEAdbyVRtkAAAADAQAADwAA&#10;AAAAAAAAAAAAAACaBAAAZHJzL2Rvd25yZXYueG1sUEsFBgAAAAAEAAQA8wAAAKAFAAAAAA==&#10;" o:allowincell="f" adj="14135" strokecolor="gray" strokeweight=".25pt">
                  <v:textbox>
                    <w:txbxContent>
                      <w:p w:rsidR="002B620A" w:rsidRDefault="002B620A">
                        <w:pPr>
                          <w:jc w:val="center"/>
                        </w:pPr>
                        <w:r>
                          <w:fldChar w:fldCharType="begin"/>
                        </w:r>
                        <w:r>
                          <w:instrText>PAGE    \* MERGEFORMAT</w:instrText>
                        </w:r>
                        <w:r>
                          <w:fldChar w:fldCharType="separate"/>
                        </w:r>
                        <w:r w:rsidR="00546D3C" w:rsidRPr="00546D3C">
                          <w:rPr>
                            <w:noProof/>
                            <w:sz w:val="16"/>
                            <w:szCs w:val="16"/>
                          </w:rPr>
                          <w:t>12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90E" w:rsidRDefault="00AE490E" w:rsidP="002B620A">
      <w:pPr>
        <w:spacing w:after="0" w:line="240" w:lineRule="auto"/>
      </w:pPr>
      <w:r>
        <w:separator/>
      </w:r>
    </w:p>
  </w:footnote>
  <w:footnote w:type="continuationSeparator" w:id="0">
    <w:p w:rsidR="00AE490E" w:rsidRDefault="00AE490E" w:rsidP="002B62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7F75"/>
    <w:multiLevelType w:val="hybridMultilevel"/>
    <w:tmpl w:val="797AD0EA"/>
    <w:lvl w:ilvl="0" w:tplc="040C000F">
      <w:start w:val="1"/>
      <w:numFmt w:val="decimal"/>
      <w:lvlText w:val="%1."/>
      <w:lvlJc w:val="left"/>
      <w:pPr>
        <w:ind w:left="2148" w:hanging="360"/>
      </w:pPr>
    </w:lvl>
    <w:lvl w:ilvl="1" w:tplc="040C0019">
      <w:start w:val="1"/>
      <w:numFmt w:val="lowerLetter"/>
      <w:lvlText w:val="%2."/>
      <w:lvlJc w:val="left"/>
      <w:pPr>
        <w:ind w:left="2868" w:hanging="360"/>
      </w:pPr>
    </w:lvl>
    <w:lvl w:ilvl="2" w:tplc="040C001B" w:tentative="1">
      <w:start w:val="1"/>
      <w:numFmt w:val="lowerRoman"/>
      <w:lvlText w:val="%3."/>
      <w:lvlJc w:val="right"/>
      <w:pPr>
        <w:ind w:left="3588" w:hanging="180"/>
      </w:pPr>
    </w:lvl>
    <w:lvl w:ilvl="3" w:tplc="040C000F" w:tentative="1">
      <w:start w:val="1"/>
      <w:numFmt w:val="decimal"/>
      <w:lvlText w:val="%4."/>
      <w:lvlJc w:val="left"/>
      <w:pPr>
        <w:ind w:left="4308" w:hanging="360"/>
      </w:pPr>
    </w:lvl>
    <w:lvl w:ilvl="4" w:tplc="040C0019" w:tentative="1">
      <w:start w:val="1"/>
      <w:numFmt w:val="lowerLetter"/>
      <w:lvlText w:val="%5."/>
      <w:lvlJc w:val="left"/>
      <w:pPr>
        <w:ind w:left="5028" w:hanging="360"/>
      </w:pPr>
    </w:lvl>
    <w:lvl w:ilvl="5" w:tplc="040C001B" w:tentative="1">
      <w:start w:val="1"/>
      <w:numFmt w:val="lowerRoman"/>
      <w:lvlText w:val="%6."/>
      <w:lvlJc w:val="right"/>
      <w:pPr>
        <w:ind w:left="5748" w:hanging="180"/>
      </w:pPr>
    </w:lvl>
    <w:lvl w:ilvl="6" w:tplc="040C000F" w:tentative="1">
      <w:start w:val="1"/>
      <w:numFmt w:val="decimal"/>
      <w:lvlText w:val="%7."/>
      <w:lvlJc w:val="left"/>
      <w:pPr>
        <w:ind w:left="6468" w:hanging="360"/>
      </w:pPr>
    </w:lvl>
    <w:lvl w:ilvl="7" w:tplc="040C0019" w:tentative="1">
      <w:start w:val="1"/>
      <w:numFmt w:val="lowerLetter"/>
      <w:lvlText w:val="%8."/>
      <w:lvlJc w:val="left"/>
      <w:pPr>
        <w:ind w:left="7188" w:hanging="360"/>
      </w:pPr>
    </w:lvl>
    <w:lvl w:ilvl="8" w:tplc="040C001B" w:tentative="1">
      <w:start w:val="1"/>
      <w:numFmt w:val="lowerRoman"/>
      <w:lvlText w:val="%9."/>
      <w:lvlJc w:val="right"/>
      <w:pPr>
        <w:ind w:left="7908" w:hanging="180"/>
      </w:pPr>
    </w:lvl>
  </w:abstractNum>
  <w:abstractNum w:abstractNumId="1">
    <w:nsid w:val="06A94333"/>
    <w:multiLevelType w:val="hybridMultilevel"/>
    <w:tmpl w:val="842E7C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EEC398D"/>
    <w:multiLevelType w:val="hybridMultilevel"/>
    <w:tmpl w:val="A4F8665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nsid w:val="18330719"/>
    <w:multiLevelType w:val="hybridMultilevel"/>
    <w:tmpl w:val="C92A0820"/>
    <w:lvl w:ilvl="0" w:tplc="E91C7E6C">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D847969"/>
    <w:multiLevelType w:val="hybridMultilevel"/>
    <w:tmpl w:val="797AD0EA"/>
    <w:lvl w:ilvl="0" w:tplc="040C000F">
      <w:start w:val="1"/>
      <w:numFmt w:val="decimal"/>
      <w:lvlText w:val="%1."/>
      <w:lvlJc w:val="left"/>
      <w:pPr>
        <w:ind w:left="2148" w:hanging="360"/>
      </w:pPr>
    </w:lvl>
    <w:lvl w:ilvl="1" w:tplc="040C0019">
      <w:start w:val="1"/>
      <w:numFmt w:val="lowerLetter"/>
      <w:lvlText w:val="%2."/>
      <w:lvlJc w:val="left"/>
      <w:pPr>
        <w:ind w:left="2868" w:hanging="360"/>
      </w:pPr>
    </w:lvl>
    <w:lvl w:ilvl="2" w:tplc="040C001B" w:tentative="1">
      <w:start w:val="1"/>
      <w:numFmt w:val="lowerRoman"/>
      <w:lvlText w:val="%3."/>
      <w:lvlJc w:val="right"/>
      <w:pPr>
        <w:ind w:left="3588" w:hanging="180"/>
      </w:pPr>
    </w:lvl>
    <w:lvl w:ilvl="3" w:tplc="040C000F" w:tentative="1">
      <w:start w:val="1"/>
      <w:numFmt w:val="decimal"/>
      <w:lvlText w:val="%4."/>
      <w:lvlJc w:val="left"/>
      <w:pPr>
        <w:ind w:left="4308" w:hanging="360"/>
      </w:pPr>
    </w:lvl>
    <w:lvl w:ilvl="4" w:tplc="040C0019" w:tentative="1">
      <w:start w:val="1"/>
      <w:numFmt w:val="lowerLetter"/>
      <w:lvlText w:val="%5."/>
      <w:lvlJc w:val="left"/>
      <w:pPr>
        <w:ind w:left="5028" w:hanging="360"/>
      </w:pPr>
    </w:lvl>
    <w:lvl w:ilvl="5" w:tplc="040C001B" w:tentative="1">
      <w:start w:val="1"/>
      <w:numFmt w:val="lowerRoman"/>
      <w:lvlText w:val="%6."/>
      <w:lvlJc w:val="right"/>
      <w:pPr>
        <w:ind w:left="5748" w:hanging="180"/>
      </w:pPr>
    </w:lvl>
    <w:lvl w:ilvl="6" w:tplc="040C000F" w:tentative="1">
      <w:start w:val="1"/>
      <w:numFmt w:val="decimal"/>
      <w:lvlText w:val="%7."/>
      <w:lvlJc w:val="left"/>
      <w:pPr>
        <w:ind w:left="6468" w:hanging="360"/>
      </w:pPr>
    </w:lvl>
    <w:lvl w:ilvl="7" w:tplc="040C0019" w:tentative="1">
      <w:start w:val="1"/>
      <w:numFmt w:val="lowerLetter"/>
      <w:lvlText w:val="%8."/>
      <w:lvlJc w:val="left"/>
      <w:pPr>
        <w:ind w:left="7188" w:hanging="360"/>
      </w:pPr>
    </w:lvl>
    <w:lvl w:ilvl="8" w:tplc="040C001B" w:tentative="1">
      <w:start w:val="1"/>
      <w:numFmt w:val="lowerRoman"/>
      <w:lvlText w:val="%9."/>
      <w:lvlJc w:val="right"/>
      <w:pPr>
        <w:ind w:left="7908" w:hanging="180"/>
      </w:pPr>
    </w:lvl>
  </w:abstractNum>
  <w:abstractNum w:abstractNumId="5">
    <w:nsid w:val="2110127D"/>
    <w:multiLevelType w:val="hybridMultilevel"/>
    <w:tmpl w:val="C92A0820"/>
    <w:lvl w:ilvl="0" w:tplc="E91C7E6C">
      <w:start w:val="1"/>
      <w:numFmt w:val="decimal"/>
      <w:lvlText w:val="%1."/>
      <w:lvlJc w:val="left"/>
      <w:pPr>
        <w:ind w:left="1068" w:hanging="360"/>
      </w:pPr>
      <w:rPr>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nsid w:val="257E7928"/>
    <w:multiLevelType w:val="hybridMultilevel"/>
    <w:tmpl w:val="797AD0EA"/>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7">
    <w:nsid w:val="29950125"/>
    <w:multiLevelType w:val="hybridMultilevel"/>
    <w:tmpl w:val="43243B40"/>
    <w:lvl w:ilvl="0" w:tplc="040C000F">
      <w:start w:val="1"/>
      <w:numFmt w:val="decimal"/>
      <w:lvlText w:val="%1."/>
      <w:lvlJc w:val="left"/>
      <w:pPr>
        <w:ind w:left="1512" w:hanging="360"/>
      </w:pPr>
    </w:lvl>
    <w:lvl w:ilvl="1" w:tplc="040C0019" w:tentative="1">
      <w:start w:val="1"/>
      <w:numFmt w:val="lowerLetter"/>
      <w:lvlText w:val="%2."/>
      <w:lvlJc w:val="left"/>
      <w:pPr>
        <w:ind w:left="2232" w:hanging="360"/>
      </w:pPr>
    </w:lvl>
    <w:lvl w:ilvl="2" w:tplc="040C001B" w:tentative="1">
      <w:start w:val="1"/>
      <w:numFmt w:val="lowerRoman"/>
      <w:lvlText w:val="%3."/>
      <w:lvlJc w:val="right"/>
      <w:pPr>
        <w:ind w:left="2952" w:hanging="180"/>
      </w:pPr>
    </w:lvl>
    <w:lvl w:ilvl="3" w:tplc="040C000F" w:tentative="1">
      <w:start w:val="1"/>
      <w:numFmt w:val="decimal"/>
      <w:lvlText w:val="%4."/>
      <w:lvlJc w:val="left"/>
      <w:pPr>
        <w:ind w:left="3672" w:hanging="360"/>
      </w:pPr>
    </w:lvl>
    <w:lvl w:ilvl="4" w:tplc="040C0019" w:tentative="1">
      <w:start w:val="1"/>
      <w:numFmt w:val="lowerLetter"/>
      <w:lvlText w:val="%5."/>
      <w:lvlJc w:val="left"/>
      <w:pPr>
        <w:ind w:left="4392" w:hanging="360"/>
      </w:pPr>
    </w:lvl>
    <w:lvl w:ilvl="5" w:tplc="040C001B" w:tentative="1">
      <w:start w:val="1"/>
      <w:numFmt w:val="lowerRoman"/>
      <w:lvlText w:val="%6."/>
      <w:lvlJc w:val="right"/>
      <w:pPr>
        <w:ind w:left="5112" w:hanging="180"/>
      </w:pPr>
    </w:lvl>
    <w:lvl w:ilvl="6" w:tplc="040C000F" w:tentative="1">
      <w:start w:val="1"/>
      <w:numFmt w:val="decimal"/>
      <w:lvlText w:val="%7."/>
      <w:lvlJc w:val="left"/>
      <w:pPr>
        <w:ind w:left="5832" w:hanging="360"/>
      </w:pPr>
    </w:lvl>
    <w:lvl w:ilvl="7" w:tplc="040C0019" w:tentative="1">
      <w:start w:val="1"/>
      <w:numFmt w:val="lowerLetter"/>
      <w:lvlText w:val="%8."/>
      <w:lvlJc w:val="left"/>
      <w:pPr>
        <w:ind w:left="6552" w:hanging="360"/>
      </w:pPr>
    </w:lvl>
    <w:lvl w:ilvl="8" w:tplc="040C001B" w:tentative="1">
      <w:start w:val="1"/>
      <w:numFmt w:val="lowerRoman"/>
      <w:lvlText w:val="%9."/>
      <w:lvlJc w:val="right"/>
      <w:pPr>
        <w:ind w:left="7272" w:hanging="180"/>
      </w:pPr>
    </w:lvl>
  </w:abstractNum>
  <w:abstractNum w:abstractNumId="8">
    <w:nsid w:val="2C0B633C"/>
    <w:multiLevelType w:val="hybridMultilevel"/>
    <w:tmpl w:val="68945D3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0F">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331210F"/>
    <w:multiLevelType w:val="hybridMultilevel"/>
    <w:tmpl w:val="0A70E3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3A756D0"/>
    <w:multiLevelType w:val="hybridMultilevel"/>
    <w:tmpl w:val="FA4E2C5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nsid w:val="43E55AFD"/>
    <w:multiLevelType w:val="hybridMultilevel"/>
    <w:tmpl w:val="797AD0EA"/>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nsid w:val="46C36922"/>
    <w:multiLevelType w:val="hybridMultilevel"/>
    <w:tmpl w:val="CD723962"/>
    <w:lvl w:ilvl="0" w:tplc="040C0001">
      <w:start w:val="1"/>
      <w:numFmt w:val="bullet"/>
      <w:lvlText w:val=""/>
      <w:lvlJc w:val="left"/>
      <w:pPr>
        <w:ind w:left="1068" w:hanging="360"/>
      </w:pPr>
      <w:rPr>
        <w:rFonts w:ascii="Symbol" w:hAnsi="Symbol" w:hint="default"/>
        <w:color w:val="000000" w:themeColor="text1"/>
      </w:rPr>
    </w:lvl>
    <w:lvl w:ilvl="1" w:tplc="040C000B">
      <w:start w:val="1"/>
      <w:numFmt w:val="bullet"/>
      <w:lvlText w:val=""/>
      <w:lvlJc w:val="left"/>
      <w:pPr>
        <w:ind w:left="1788" w:hanging="360"/>
      </w:pPr>
      <w:rPr>
        <w:rFonts w:ascii="Wingdings" w:hAnsi="Wingdings"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nsid w:val="57981973"/>
    <w:multiLevelType w:val="hybridMultilevel"/>
    <w:tmpl w:val="09C632F0"/>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4">
    <w:nsid w:val="64597720"/>
    <w:multiLevelType w:val="hybridMultilevel"/>
    <w:tmpl w:val="797AD0EA"/>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5">
    <w:nsid w:val="6A394B34"/>
    <w:multiLevelType w:val="hybridMultilevel"/>
    <w:tmpl w:val="DFAA151A"/>
    <w:lvl w:ilvl="0" w:tplc="040C000B">
      <w:start w:val="1"/>
      <w:numFmt w:val="bullet"/>
      <w:lvlText w:val=""/>
      <w:lvlJc w:val="left"/>
      <w:pPr>
        <w:ind w:left="1788" w:hanging="360"/>
      </w:pPr>
      <w:rPr>
        <w:rFonts w:ascii="Wingdings" w:hAnsi="Wingdings"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6">
    <w:nsid w:val="78F813C7"/>
    <w:multiLevelType w:val="hybridMultilevel"/>
    <w:tmpl w:val="259EA90E"/>
    <w:lvl w:ilvl="0" w:tplc="E91C7E6C">
      <w:start w:val="1"/>
      <w:numFmt w:val="decimal"/>
      <w:lvlText w:val="%1."/>
      <w:lvlJc w:val="left"/>
      <w:pPr>
        <w:ind w:left="1080" w:hanging="360"/>
      </w:pPr>
      <w:rPr>
        <w:color w:val="000000" w:themeColor="text1"/>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7D8645E5"/>
    <w:multiLevelType w:val="hybridMultilevel"/>
    <w:tmpl w:val="797AD0EA"/>
    <w:lvl w:ilvl="0" w:tplc="040C000F">
      <w:start w:val="1"/>
      <w:numFmt w:val="decimal"/>
      <w:lvlText w:val="%1."/>
      <w:lvlJc w:val="left"/>
      <w:pPr>
        <w:ind w:left="2148" w:hanging="360"/>
      </w:pPr>
    </w:lvl>
    <w:lvl w:ilvl="1" w:tplc="040C0019">
      <w:start w:val="1"/>
      <w:numFmt w:val="lowerLetter"/>
      <w:lvlText w:val="%2."/>
      <w:lvlJc w:val="left"/>
      <w:pPr>
        <w:ind w:left="2868" w:hanging="360"/>
      </w:pPr>
    </w:lvl>
    <w:lvl w:ilvl="2" w:tplc="040C001B" w:tentative="1">
      <w:start w:val="1"/>
      <w:numFmt w:val="lowerRoman"/>
      <w:lvlText w:val="%3."/>
      <w:lvlJc w:val="right"/>
      <w:pPr>
        <w:ind w:left="3588" w:hanging="180"/>
      </w:pPr>
    </w:lvl>
    <w:lvl w:ilvl="3" w:tplc="040C000F" w:tentative="1">
      <w:start w:val="1"/>
      <w:numFmt w:val="decimal"/>
      <w:lvlText w:val="%4."/>
      <w:lvlJc w:val="left"/>
      <w:pPr>
        <w:ind w:left="4308" w:hanging="360"/>
      </w:pPr>
    </w:lvl>
    <w:lvl w:ilvl="4" w:tplc="040C0019" w:tentative="1">
      <w:start w:val="1"/>
      <w:numFmt w:val="lowerLetter"/>
      <w:lvlText w:val="%5."/>
      <w:lvlJc w:val="left"/>
      <w:pPr>
        <w:ind w:left="5028" w:hanging="360"/>
      </w:pPr>
    </w:lvl>
    <w:lvl w:ilvl="5" w:tplc="040C001B" w:tentative="1">
      <w:start w:val="1"/>
      <w:numFmt w:val="lowerRoman"/>
      <w:lvlText w:val="%6."/>
      <w:lvlJc w:val="right"/>
      <w:pPr>
        <w:ind w:left="5748" w:hanging="180"/>
      </w:pPr>
    </w:lvl>
    <w:lvl w:ilvl="6" w:tplc="040C000F" w:tentative="1">
      <w:start w:val="1"/>
      <w:numFmt w:val="decimal"/>
      <w:lvlText w:val="%7."/>
      <w:lvlJc w:val="left"/>
      <w:pPr>
        <w:ind w:left="6468" w:hanging="360"/>
      </w:pPr>
    </w:lvl>
    <w:lvl w:ilvl="7" w:tplc="040C0019" w:tentative="1">
      <w:start w:val="1"/>
      <w:numFmt w:val="lowerLetter"/>
      <w:lvlText w:val="%8."/>
      <w:lvlJc w:val="left"/>
      <w:pPr>
        <w:ind w:left="7188" w:hanging="360"/>
      </w:pPr>
    </w:lvl>
    <w:lvl w:ilvl="8" w:tplc="040C001B" w:tentative="1">
      <w:start w:val="1"/>
      <w:numFmt w:val="lowerRoman"/>
      <w:lvlText w:val="%9."/>
      <w:lvlJc w:val="right"/>
      <w:pPr>
        <w:ind w:left="7908" w:hanging="180"/>
      </w:pPr>
    </w:lvl>
  </w:abstractNum>
  <w:num w:numId="1">
    <w:abstractNumId w:val="16"/>
  </w:num>
  <w:num w:numId="2">
    <w:abstractNumId w:val="3"/>
  </w:num>
  <w:num w:numId="3">
    <w:abstractNumId w:val="2"/>
  </w:num>
  <w:num w:numId="4">
    <w:abstractNumId w:val="12"/>
  </w:num>
  <w:num w:numId="5">
    <w:abstractNumId w:val="10"/>
  </w:num>
  <w:num w:numId="6">
    <w:abstractNumId w:val="5"/>
  </w:num>
  <w:num w:numId="7">
    <w:abstractNumId w:val="1"/>
  </w:num>
  <w:num w:numId="8">
    <w:abstractNumId w:val="8"/>
  </w:num>
  <w:num w:numId="9">
    <w:abstractNumId w:val="15"/>
  </w:num>
  <w:num w:numId="10">
    <w:abstractNumId w:val="13"/>
  </w:num>
  <w:num w:numId="11">
    <w:abstractNumId w:val="9"/>
  </w:num>
  <w:num w:numId="12">
    <w:abstractNumId w:val="6"/>
  </w:num>
  <w:num w:numId="13">
    <w:abstractNumId w:val="7"/>
  </w:num>
  <w:num w:numId="14">
    <w:abstractNumId w:val="14"/>
  </w:num>
  <w:num w:numId="15">
    <w:abstractNumId w:val="17"/>
  </w:num>
  <w:num w:numId="16">
    <w:abstractNumId w:val="11"/>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3D9"/>
    <w:rsid w:val="000021E6"/>
    <w:rsid w:val="00017E7B"/>
    <w:rsid w:val="00034D07"/>
    <w:rsid w:val="00096B07"/>
    <w:rsid w:val="000D50D1"/>
    <w:rsid w:val="000E6E5E"/>
    <w:rsid w:val="0012646C"/>
    <w:rsid w:val="00136075"/>
    <w:rsid w:val="001F7091"/>
    <w:rsid w:val="0028414F"/>
    <w:rsid w:val="002B620A"/>
    <w:rsid w:val="0030722C"/>
    <w:rsid w:val="003A668D"/>
    <w:rsid w:val="003E36F6"/>
    <w:rsid w:val="00481DFA"/>
    <w:rsid w:val="004B1346"/>
    <w:rsid w:val="005256C2"/>
    <w:rsid w:val="00546D3C"/>
    <w:rsid w:val="005752DA"/>
    <w:rsid w:val="00593943"/>
    <w:rsid w:val="005C1A7A"/>
    <w:rsid w:val="005F6745"/>
    <w:rsid w:val="006C7AB1"/>
    <w:rsid w:val="006E157A"/>
    <w:rsid w:val="0070706A"/>
    <w:rsid w:val="0073034B"/>
    <w:rsid w:val="007414E1"/>
    <w:rsid w:val="00746AA7"/>
    <w:rsid w:val="0075587F"/>
    <w:rsid w:val="007569E9"/>
    <w:rsid w:val="00840F3A"/>
    <w:rsid w:val="008F613B"/>
    <w:rsid w:val="00915AFD"/>
    <w:rsid w:val="0095353F"/>
    <w:rsid w:val="009C3FB0"/>
    <w:rsid w:val="00A40DD5"/>
    <w:rsid w:val="00A43EFC"/>
    <w:rsid w:val="00A47185"/>
    <w:rsid w:val="00A70A34"/>
    <w:rsid w:val="00AB229E"/>
    <w:rsid w:val="00AD2D51"/>
    <w:rsid w:val="00AE490E"/>
    <w:rsid w:val="00B618AA"/>
    <w:rsid w:val="00B90107"/>
    <w:rsid w:val="00C0506D"/>
    <w:rsid w:val="00C11EC6"/>
    <w:rsid w:val="00CB3073"/>
    <w:rsid w:val="00CF3BA7"/>
    <w:rsid w:val="00DC2CE4"/>
    <w:rsid w:val="00E3290A"/>
    <w:rsid w:val="00E512D3"/>
    <w:rsid w:val="00E66228"/>
    <w:rsid w:val="00EA4B9E"/>
    <w:rsid w:val="00F04F7D"/>
    <w:rsid w:val="00F20018"/>
    <w:rsid w:val="00F479BF"/>
    <w:rsid w:val="00F93C37"/>
    <w:rsid w:val="00FF23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E329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329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F23D9"/>
    <w:pPr>
      <w:ind w:left="720"/>
      <w:contextualSpacing/>
    </w:pPr>
  </w:style>
  <w:style w:type="paragraph" w:styleId="Titre">
    <w:name w:val="Title"/>
    <w:basedOn w:val="Normal"/>
    <w:next w:val="Normal"/>
    <w:link w:val="TitreCar"/>
    <w:uiPriority w:val="10"/>
    <w:qFormat/>
    <w:rsid w:val="00E329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E3290A"/>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E3290A"/>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3290A"/>
    <w:rPr>
      <w:rFonts w:asciiTheme="majorHAnsi" w:eastAsiaTheme="majorEastAsia" w:hAnsiTheme="majorHAnsi" w:cstheme="majorBidi"/>
      <w:b/>
      <w:bCs/>
      <w:color w:val="4F81BD" w:themeColor="accent1"/>
      <w:sz w:val="26"/>
      <w:szCs w:val="26"/>
    </w:rPr>
  </w:style>
  <w:style w:type="paragraph" w:styleId="Textedebulles">
    <w:name w:val="Balloon Text"/>
    <w:basedOn w:val="Normal"/>
    <w:link w:val="TextedebullesCar"/>
    <w:uiPriority w:val="99"/>
    <w:semiHidden/>
    <w:unhideWhenUsed/>
    <w:rsid w:val="00E512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12D3"/>
    <w:rPr>
      <w:rFonts w:ascii="Tahoma" w:hAnsi="Tahoma" w:cs="Tahoma"/>
      <w:sz w:val="16"/>
      <w:szCs w:val="16"/>
    </w:rPr>
  </w:style>
  <w:style w:type="paragraph" w:styleId="En-tte">
    <w:name w:val="header"/>
    <w:basedOn w:val="Normal"/>
    <w:link w:val="En-tteCar"/>
    <w:uiPriority w:val="99"/>
    <w:unhideWhenUsed/>
    <w:rsid w:val="002B620A"/>
    <w:pPr>
      <w:tabs>
        <w:tab w:val="center" w:pos="4536"/>
        <w:tab w:val="right" w:pos="9072"/>
      </w:tabs>
      <w:spacing w:after="0" w:line="240" w:lineRule="auto"/>
    </w:pPr>
  </w:style>
  <w:style w:type="character" w:customStyle="1" w:styleId="En-tteCar">
    <w:name w:val="En-tête Car"/>
    <w:basedOn w:val="Policepardfaut"/>
    <w:link w:val="En-tte"/>
    <w:uiPriority w:val="99"/>
    <w:rsid w:val="002B620A"/>
  </w:style>
  <w:style w:type="paragraph" w:styleId="Pieddepage">
    <w:name w:val="footer"/>
    <w:basedOn w:val="Normal"/>
    <w:link w:val="PieddepageCar"/>
    <w:uiPriority w:val="99"/>
    <w:unhideWhenUsed/>
    <w:rsid w:val="002B62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620A"/>
  </w:style>
  <w:style w:type="character" w:styleId="Textedelespacerserv">
    <w:name w:val="Placeholder Text"/>
    <w:basedOn w:val="Policepardfaut"/>
    <w:uiPriority w:val="99"/>
    <w:semiHidden/>
    <w:rsid w:val="005F6745"/>
    <w:rPr>
      <w:color w:val="808080"/>
    </w:rPr>
  </w:style>
  <w:style w:type="paragraph" w:styleId="NormalWeb">
    <w:name w:val="Normal (Web)"/>
    <w:basedOn w:val="Normal"/>
    <w:uiPriority w:val="99"/>
    <w:semiHidden/>
    <w:unhideWhenUsed/>
    <w:rsid w:val="003E36F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E36F6"/>
    <w:rPr>
      <w:b/>
      <w:bCs/>
    </w:rPr>
  </w:style>
  <w:style w:type="character" w:styleId="Lienhypertexte">
    <w:name w:val="Hyperlink"/>
    <w:basedOn w:val="Policepardfaut"/>
    <w:uiPriority w:val="99"/>
    <w:unhideWhenUsed/>
    <w:rsid w:val="003E36F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E329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329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F23D9"/>
    <w:pPr>
      <w:ind w:left="720"/>
      <w:contextualSpacing/>
    </w:pPr>
  </w:style>
  <w:style w:type="paragraph" w:styleId="Titre">
    <w:name w:val="Title"/>
    <w:basedOn w:val="Normal"/>
    <w:next w:val="Normal"/>
    <w:link w:val="TitreCar"/>
    <w:uiPriority w:val="10"/>
    <w:qFormat/>
    <w:rsid w:val="00E329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E3290A"/>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E3290A"/>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3290A"/>
    <w:rPr>
      <w:rFonts w:asciiTheme="majorHAnsi" w:eastAsiaTheme="majorEastAsia" w:hAnsiTheme="majorHAnsi" w:cstheme="majorBidi"/>
      <w:b/>
      <w:bCs/>
      <w:color w:val="4F81BD" w:themeColor="accent1"/>
      <w:sz w:val="26"/>
      <w:szCs w:val="26"/>
    </w:rPr>
  </w:style>
  <w:style w:type="paragraph" w:styleId="Textedebulles">
    <w:name w:val="Balloon Text"/>
    <w:basedOn w:val="Normal"/>
    <w:link w:val="TextedebullesCar"/>
    <w:uiPriority w:val="99"/>
    <w:semiHidden/>
    <w:unhideWhenUsed/>
    <w:rsid w:val="00E512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12D3"/>
    <w:rPr>
      <w:rFonts w:ascii="Tahoma" w:hAnsi="Tahoma" w:cs="Tahoma"/>
      <w:sz w:val="16"/>
      <w:szCs w:val="16"/>
    </w:rPr>
  </w:style>
  <w:style w:type="paragraph" w:styleId="En-tte">
    <w:name w:val="header"/>
    <w:basedOn w:val="Normal"/>
    <w:link w:val="En-tteCar"/>
    <w:uiPriority w:val="99"/>
    <w:unhideWhenUsed/>
    <w:rsid w:val="002B620A"/>
    <w:pPr>
      <w:tabs>
        <w:tab w:val="center" w:pos="4536"/>
        <w:tab w:val="right" w:pos="9072"/>
      </w:tabs>
      <w:spacing w:after="0" w:line="240" w:lineRule="auto"/>
    </w:pPr>
  </w:style>
  <w:style w:type="character" w:customStyle="1" w:styleId="En-tteCar">
    <w:name w:val="En-tête Car"/>
    <w:basedOn w:val="Policepardfaut"/>
    <w:link w:val="En-tte"/>
    <w:uiPriority w:val="99"/>
    <w:rsid w:val="002B620A"/>
  </w:style>
  <w:style w:type="paragraph" w:styleId="Pieddepage">
    <w:name w:val="footer"/>
    <w:basedOn w:val="Normal"/>
    <w:link w:val="PieddepageCar"/>
    <w:uiPriority w:val="99"/>
    <w:unhideWhenUsed/>
    <w:rsid w:val="002B62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620A"/>
  </w:style>
  <w:style w:type="character" w:styleId="Textedelespacerserv">
    <w:name w:val="Placeholder Text"/>
    <w:basedOn w:val="Policepardfaut"/>
    <w:uiPriority w:val="99"/>
    <w:semiHidden/>
    <w:rsid w:val="005F6745"/>
    <w:rPr>
      <w:color w:val="808080"/>
    </w:rPr>
  </w:style>
  <w:style w:type="paragraph" w:styleId="NormalWeb">
    <w:name w:val="Normal (Web)"/>
    <w:basedOn w:val="Normal"/>
    <w:uiPriority w:val="99"/>
    <w:semiHidden/>
    <w:unhideWhenUsed/>
    <w:rsid w:val="003E36F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E36F6"/>
    <w:rPr>
      <w:b/>
      <w:bCs/>
    </w:rPr>
  </w:style>
  <w:style w:type="character" w:styleId="Lienhypertexte">
    <w:name w:val="Hyperlink"/>
    <w:basedOn w:val="Policepardfaut"/>
    <w:uiPriority w:val="99"/>
    <w:unhideWhenUsed/>
    <w:rsid w:val="003E36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300431">
      <w:bodyDiv w:val="1"/>
      <w:marLeft w:val="0"/>
      <w:marRight w:val="0"/>
      <w:marTop w:val="0"/>
      <w:marBottom w:val="0"/>
      <w:divBdr>
        <w:top w:val="none" w:sz="0" w:space="0" w:color="auto"/>
        <w:left w:val="none" w:sz="0" w:space="0" w:color="auto"/>
        <w:bottom w:val="none" w:sz="0" w:space="0" w:color="auto"/>
        <w:right w:val="none" w:sz="0" w:space="0" w:color="auto"/>
      </w:divBdr>
      <w:divsChild>
        <w:div w:id="972636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oleObject" Target="embeddings/oleObject1.bin"/><Relationship Id="rId26" Type="http://schemas.openxmlformats.org/officeDocument/2006/relationships/image" Target="media/image15.jpeg"/><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oleObject" Target="embeddings/oleObject4.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emf"/><Relationship Id="rId25" Type="http://schemas.openxmlformats.org/officeDocument/2006/relationships/image" Target="media/image14.jpeg"/><Relationship Id="rId33" Type="http://schemas.openxmlformats.org/officeDocument/2006/relationships/image" Target="media/image20.emf"/><Relationship Id="rId38" Type="http://schemas.openxmlformats.org/officeDocument/2006/relationships/image" Target="media/image24.jpg"/><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image" Target="media/image10.emf"/><Relationship Id="rId29" Type="http://schemas.openxmlformats.org/officeDocument/2006/relationships/image" Target="media/image17.jp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image" Target="media/image13.jpg"/><Relationship Id="rId32" Type="http://schemas.openxmlformats.org/officeDocument/2006/relationships/image" Target="media/image19.PNG"/><Relationship Id="rId37" Type="http://schemas.openxmlformats.org/officeDocument/2006/relationships/image" Target="media/image23.png"/><Relationship Id="rId40"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3.bin"/><Relationship Id="rId28" Type="http://schemas.openxmlformats.org/officeDocument/2006/relationships/image" Target="media/image16.jpg"/><Relationship Id="rId36" Type="http://schemas.openxmlformats.org/officeDocument/2006/relationships/image" Target="media/image22.jpg"/><Relationship Id="rId10" Type="http://schemas.openxmlformats.org/officeDocument/2006/relationships/image" Target="media/image2.jpg"/><Relationship Id="rId19" Type="http://schemas.openxmlformats.org/officeDocument/2006/relationships/oleObject" Target="embeddings/oleObject2.bin"/><Relationship Id="rId31" Type="http://schemas.openxmlformats.org/officeDocument/2006/relationships/image" Target="media/image18.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eg"/><Relationship Id="rId22" Type="http://schemas.openxmlformats.org/officeDocument/2006/relationships/image" Target="media/image12.emf"/><Relationship Id="rId27" Type="http://schemas.openxmlformats.org/officeDocument/2006/relationships/hyperlink" Target="http://www.legrand.fr/particuliers/configurez-votre-interrupteur_958.html" TargetMode="External"/><Relationship Id="rId30" Type="http://schemas.openxmlformats.org/officeDocument/2006/relationships/hyperlink" Target="http://www.schneider-electric.ma/documents/technical-publications/fr/shared/electrotechnique/savoir-electrotechnique/basse-tension-moins-1kv/ct158.pdf" TargetMode="External"/><Relationship Id="rId35" Type="http://schemas.openxmlformats.org/officeDocument/2006/relationships/image" Target="media/image21.jpg"/><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0FE7D-EE73-458A-B89E-398FC54A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Pages>
  <Words>2090</Words>
  <Characters>11500</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p:lastModifiedBy>
  <cp:revision>29</cp:revision>
  <cp:lastPrinted>2017-02-10T14:36:00Z</cp:lastPrinted>
  <dcterms:created xsi:type="dcterms:W3CDTF">2017-02-09T16:30:00Z</dcterms:created>
  <dcterms:modified xsi:type="dcterms:W3CDTF">2017-02-15T10:09:00Z</dcterms:modified>
</cp:coreProperties>
</file>